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2C" w:rsidRPr="007E11A1" w:rsidRDefault="00813EC5" w:rsidP="005A7DEF">
      <w:pPr>
        <w:jc w:val="center"/>
      </w:pPr>
      <w:r>
        <w:rPr>
          <w:noProof/>
          <w:lang w:val="en-JM" w:eastAsia="en-JM"/>
        </w:rPr>
        <w:drawing>
          <wp:anchor distT="0" distB="0" distL="114300" distR="114300" simplePos="0" relativeHeight="251655168" behindDoc="1" locked="0" layoutInCell="1" allowOverlap="1">
            <wp:simplePos x="0" y="0"/>
            <wp:positionH relativeFrom="column">
              <wp:posOffset>2400300</wp:posOffset>
            </wp:positionH>
            <wp:positionV relativeFrom="paragraph">
              <wp:posOffset>-457200</wp:posOffset>
            </wp:positionV>
            <wp:extent cx="1135380" cy="1457325"/>
            <wp:effectExtent l="1905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35380" cy="1457325"/>
                    </a:xfrm>
                    <a:prstGeom prst="rect">
                      <a:avLst/>
                    </a:prstGeom>
                    <a:noFill/>
                    <a:ln w="9525">
                      <a:noFill/>
                      <a:miter lim="800000"/>
                      <a:headEnd/>
                      <a:tailEnd/>
                    </a:ln>
                  </pic:spPr>
                </pic:pic>
              </a:graphicData>
            </a:graphic>
          </wp:anchor>
        </w:drawing>
      </w:r>
      <w:r w:rsidR="00F22EBE" w:rsidRPr="00F22EBE">
        <w:rPr>
          <w:noProof/>
        </w:rPr>
        <w:pict>
          <v:shapetype id="_x0000_t202" coordsize="21600,21600" o:spt="202" path="m,l,21600r21600,l21600,xe">
            <v:stroke joinstyle="miter"/>
            <v:path gradientshapeok="t" o:connecttype="rect"/>
          </v:shapetype>
          <v:shape id="_x0000_s1034" type="#_x0000_t202" style="position:absolute;left:0;text-align:left;margin-left:387pt;margin-top:-54pt;width:117pt;height:27pt;z-index:251659264;mso-position-horizontal-relative:text;mso-position-vertical-relative:text" filled="f" fillcolor="silver" stroked="f">
            <v:textbox style="mso-next-textbox:#_x0000_s1034">
              <w:txbxContent>
                <w:p w:rsidR="002810F5" w:rsidRDefault="002810F5" w:rsidP="002810F5"/>
              </w:txbxContent>
            </v:textbox>
          </v:shape>
        </w:pict>
      </w:r>
    </w:p>
    <w:p w:rsidR="005A7DEF" w:rsidRPr="007E11A1" w:rsidRDefault="005A7DEF" w:rsidP="005A7DEF">
      <w:pPr>
        <w:jc w:val="center"/>
      </w:pPr>
    </w:p>
    <w:p w:rsidR="005A7DEF" w:rsidRPr="007E11A1" w:rsidRDefault="005A7DEF" w:rsidP="005A7DEF">
      <w:pPr>
        <w:jc w:val="center"/>
        <w:rPr>
          <w:b/>
          <w:sz w:val="52"/>
          <w:szCs w:val="52"/>
        </w:rPr>
      </w:pPr>
    </w:p>
    <w:p w:rsidR="005A7DEF" w:rsidRPr="007E11A1" w:rsidRDefault="005A7DEF" w:rsidP="005A7DEF">
      <w:pPr>
        <w:jc w:val="center"/>
        <w:rPr>
          <w:b/>
          <w:sz w:val="52"/>
          <w:szCs w:val="52"/>
        </w:rPr>
      </w:pPr>
    </w:p>
    <w:p w:rsidR="007C3855" w:rsidRDefault="007C3855" w:rsidP="00585EEC">
      <w:pPr>
        <w:rPr>
          <w:b/>
          <w:sz w:val="44"/>
          <w:szCs w:val="44"/>
        </w:rPr>
      </w:pPr>
    </w:p>
    <w:p w:rsidR="00470E71" w:rsidRPr="007E11A1" w:rsidRDefault="00AD3AE9" w:rsidP="00470E71">
      <w:pPr>
        <w:spacing w:line="480" w:lineRule="auto"/>
        <w:rPr>
          <w:b/>
          <w:sz w:val="44"/>
          <w:szCs w:val="44"/>
        </w:rPr>
      </w:pPr>
      <w:r w:rsidRPr="007E11A1">
        <w:rPr>
          <w:b/>
          <w:sz w:val="44"/>
          <w:szCs w:val="44"/>
        </w:rPr>
        <w:t xml:space="preserve">UNIVERSITY </w:t>
      </w:r>
      <w:r w:rsidR="00470E71" w:rsidRPr="007E11A1">
        <w:rPr>
          <w:b/>
          <w:sz w:val="44"/>
          <w:szCs w:val="44"/>
        </w:rPr>
        <w:t>OF TECHNOLOGY, JAMAICA</w:t>
      </w:r>
    </w:p>
    <w:p w:rsidR="005A7DEF" w:rsidRPr="007E11A1" w:rsidRDefault="00E83F5A" w:rsidP="00470E71">
      <w:pPr>
        <w:spacing w:line="480" w:lineRule="auto"/>
        <w:rPr>
          <w:b/>
          <w:sz w:val="32"/>
          <w:szCs w:val="32"/>
        </w:rPr>
      </w:pPr>
      <w:r w:rsidRPr="007E11A1">
        <w:rPr>
          <w:b/>
          <w:sz w:val="32"/>
          <w:szCs w:val="32"/>
        </w:rPr>
        <w:t xml:space="preserve">COLLEGE/ </w:t>
      </w:r>
      <w:r w:rsidR="005A7DEF" w:rsidRPr="007E11A1">
        <w:rPr>
          <w:b/>
          <w:sz w:val="32"/>
          <w:szCs w:val="32"/>
        </w:rPr>
        <w:t>FACULTY</w:t>
      </w:r>
      <w:r w:rsidRPr="007E11A1">
        <w:rPr>
          <w:b/>
          <w:sz w:val="32"/>
          <w:szCs w:val="32"/>
        </w:rPr>
        <w:t>:</w:t>
      </w:r>
      <w:r w:rsidR="00470E71" w:rsidRPr="007E11A1">
        <w:rPr>
          <w:b/>
          <w:sz w:val="32"/>
          <w:szCs w:val="32"/>
        </w:rPr>
        <w:t xml:space="preserve"> </w:t>
      </w:r>
      <w:r w:rsidR="00470E71" w:rsidRPr="007E11A1">
        <w:rPr>
          <w:sz w:val="32"/>
          <w:szCs w:val="32"/>
        </w:rPr>
        <w:t>Engineering and Computing</w:t>
      </w:r>
    </w:p>
    <w:p w:rsidR="005A7DEF" w:rsidRPr="007E11A1" w:rsidRDefault="00E63077" w:rsidP="00470E71">
      <w:pPr>
        <w:spacing w:line="480" w:lineRule="auto"/>
        <w:rPr>
          <w:b/>
          <w:sz w:val="32"/>
          <w:szCs w:val="32"/>
        </w:rPr>
      </w:pPr>
      <w:r w:rsidRPr="007E11A1">
        <w:rPr>
          <w:b/>
          <w:sz w:val="32"/>
          <w:szCs w:val="32"/>
        </w:rPr>
        <w:t xml:space="preserve">SCHOOL/ </w:t>
      </w:r>
      <w:r w:rsidR="00E83F5A" w:rsidRPr="007E11A1">
        <w:rPr>
          <w:b/>
          <w:sz w:val="32"/>
          <w:szCs w:val="32"/>
        </w:rPr>
        <w:t>DEPARTMENT:</w:t>
      </w:r>
      <w:r w:rsidR="00470E71" w:rsidRPr="007E11A1">
        <w:rPr>
          <w:b/>
          <w:sz w:val="32"/>
          <w:szCs w:val="32"/>
        </w:rPr>
        <w:t xml:space="preserve"> </w:t>
      </w:r>
      <w:r w:rsidR="00470E71" w:rsidRPr="007E11A1">
        <w:rPr>
          <w:sz w:val="32"/>
          <w:szCs w:val="32"/>
        </w:rPr>
        <w:t>Chemical</w:t>
      </w:r>
      <w:r w:rsidR="00470E71" w:rsidRPr="007E11A1">
        <w:rPr>
          <w:b/>
          <w:sz w:val="32"/>
          <w:szCs w:val="32"/>
        </w:rPr>
        <w:t xml:space="preserve"> </w:t>
      </w:r>
      <w:r w:rsidR="00470E71" w:rsidRPr="007E11A1">
        <w:rPr>
          <w:sz w:val="32"/>
          <w:szCs w:val="32"/>
        </w:rPr>
        <w:t>Engineering</w:t>
      </w:r>
    </w:p>
    <w:p w:rsidR="005A7DEF" w:rsidRPr="007E11A1" w:rsidRDefault="00470E71" w:rsidP="00470E71">
      <w:pPr>
        <w:spacing w:line="480" w:lineRule="auto"/>
        <w:rPr>
          <w:b/>
          <w:sz w:val="28"/>
          <w:szCs w:val="28"/>
        </w:rPr>
      </w:pPr>
      <w:r w:rsidRPr="007E11A1">
        <w:rPr>
          <w:b/>
          <w:sz w:val="28"/>
          <w:szCs w:val="28"/>
        </w:rPr>
        <w:t>Mid-semester</w:t>
      </w:r>
      <w:r w:rsidR="005A7DEF" w:rsidRPr="007E11A1">
        <w:rPr>
          <w:b/>
          <w:sz w:val="28"/>
          <w:szCs w:val="28"/>
        </w:rPr>
        <w:t xml:space="preserve"> Examination</w:t>
      </w:r>
      <w:r w:rsidR="005A4708" w:rsidRPr="007E11A1">
        <w:rPr>
          <w:b/>
          <w:sz w:val="28"/>
          <w:szCs w:val="28"/>
        </w:rPr>
        <w:t xml:space="preserve"> 1</w:t>
      </w:r>
      <w:r w:rsidR="005A7DEF" w:rsidRPr="007E11A1">
        <w:rPr>
          <w:b/>
          <w:sz w:val="28"/>
          <w:szCs w:val="28"/>
        </w:rPr>
        <w:t xml:space="preserve">, Semester </w:t>
      </w:r>
      <w:r w:rsidRPr="007E11A1">
        <w:rPr>
          <w:b/>
          <w:sz w:val="28"/>
          <w:szCs w:val="28"/>
        </w:rPr>
        <w:t>1</w:t>
      </w:r>
    </w:p>
    <w:p w:rsidR="00CC03E6" w:rsidRPr="007E11A1" w:rsidRDefault="00F22EBE" w:rsidP="00470E71">
      <w:pPr>
        <w:spacing w:line="360" w:lineRule="auto"/>
        <w:jc w:val="center"/>
        <w:rPr>
          <w:sz w:val="28"/>
          <w:szCs w:val="28"/>
        </w:rPr>
      </w:pPr>
      <w:r w:rsidRPr="00F22EBE">
        <w:rPr>
          <w:noProof/>
          <w:sz w:val="28"/>
          <w:szCs w:val="28"/>
        </w:rPr>
        <w:pict>
          <v:line id="_x0000_s1029" style="position:absolute;left:0;text-align:left;z-index:251656192" from="-18pt,7.8pt" to="459pt,7.8pt"/>
        </w:pict>
      </w:r>
    </w:p>
    <w:p w:rsidR="00CC03E6" w:rsidRPr="007E11A1" w:rsidRDefault="00CC03E6" w:rsidP="00EB0F35">
      <w:pPr>
        <w:spacing w:line="480" w:lineRule="auto"/>
        <w:rPr>
          <w:sz w:val="28"/>
          <w:szCs w:val="28"/>
        </w:rPr>
      </w:pPr>
      <w:r w:rsidRPr="007E11A1">
        <w:rPr>
          <w:b/>
          <w:sz w:val="28"/>
          <w:szCs w:val="28"/>
        </w:rPr>
        <w:t>Module</w:t>
      </w:r>
      <w:r w:rsidR="00E83F5A" w:rsidRPr="007E11A1">
        <w:rPr>
          <w:b/>
          <w:sz w:val="28"/>
          <w:szCs w:val="28"/>
        </w:rPr>
        <w:t xml:space="preserve"> Name</w:t>
      </w:r>
      <w:r w:rsidRPr="007E11A1">
        <w:rPr>
          <w:b/>
          <w:sz w:val="28"/>
          <w:szCs w:val="28"/>
        </w:rPr>
        <w:t>:</w:t>
      </w:r>
      <w:r w:rsidR="00470E71" w:rsidRPr="007E11A1">
        <w:rPr>
          <w:sz w:val="28"/>
          <w:szCs w:val="28"/>
        </w:rPr>
        <w:t xml:space="preserve"> </w:t>
      </w:r>
      <w:r w:rsidR="008D122B">
        <w:rPr>
          <w:sz w:val="28"/>
          <w:szCs w:val="28"/>
        </w:rPr>
        <w:tab/>
        <w:t xml:space="preserve"> </w:t>
      </w:r>
      <w:r w:rsidR="00707695">
        <w:rPr>
          <w:sz w:val="28"/>
          <w:szCs w:val="28"/>
        </w:rPr>
        <w:t xml:space="preserve"> </w:t>
      </w:r>
      <w:r w:rsidR="00470E71" w:rsidRPr="007E11A1">
        <w:rPr>
          <w:sz w:val="28"/>
          <w:szCs w:val="28"/>
        </w:rPr>
        <w:t>Chemical Engineering Thermodynamics 1</w:t>
      </w:r>
    </w:p>
    <w:p w:rsidR="00CC03E6" w:rsidRPr="007E11A1" w:rsidRDefault="00E83F5A" w:rsidP="00EB0F35">
      <w:pPr>
        <w:spacing w:line="480" w:lineRule="auto"/>
        <w:rPr>
          <w:sz w:val="28"/>
          <w:szCs w:val="28"/>
        </w:rPr>
      </w:pPr>
      <w:r w:rsidRPr="007E11A1">
        <w:rPr>
          <w:b/>
          <w:sz w:val="28"/>
          <w:szCs w:val="28"/>
        </w:rPr>
        <w:t>Module Code:</w:t>
      </w:r>
      <w:r w:rsidR="00470E71" w:rsidRPr="007E11A1">
        <w:rPr>
          <w:b/>
          <w:sz w:val="28"/>
          <w:szCs w:val="28"/>
        </w:rPr>
        <w:t xml:space="preserve"> </w:t>
      </w:r>
      <w:r w:rsidR="008D122B">
        <w:rPr>
          <w:b/>
          <w:sz w:val="28"/>
          <w:szCs w:val="28"/>
        </w:rPr>
        <w:tab/>
      </w:r>
      <w:r w:rsidR="00707695">
        <w:rPr>
          <w:b/>
          <w:sz w:val="28"/>
          <w:szCs w:val="28"/>
        </w:rPr>
        <w:t xml:space="preserve"> </w:t>
      </w:r>
      <w:r w:rsidR="008D122B">
        <w:rPr>
          <w:b/>
          <w:sz w:val="28"/>
          <w:szCs w:val="28"/>
        </w:rPr>
        <w:t xml:space="preserve"> </w:t>
      </w:r>
      <w:r w:rsidR="00470E71" w:rsidRPr="007E11A1">
        <w:rPr>
          <w:sz w:val="28"/>
          <w:szCs w:val="28"/>
        </w:rPr>
        <w:t>CHE3003</w:t>
      </w:r>
    </w:p>
    <w:p w:rsidR="00CC03E6" w:rsidRPr="007E11A1" w:rsidRDefault="00CC03E6" w:rsidP="00EB0F35">
      <w:pPr>
        <w:spacing w:line="480" w:lineRule="auto"/>
        <w:rPr>
          <w:sz w:val="28"/>
          <w:szCs w:val="28"/>
        </w:rPr>
      </w:pPr>
      <w:r w:rsidRPr="007E11A1">
        <w:rPr>
          <w:b/>
          <w:sz w:val="28"/>
          <w:szCs w:val="28"/>
        </w:rPr>
        <w:t>Date:</w:t>
      </w:r>
      <w:r w:rsidR="00470E71" w:rsidRPr="007E11A1">
        <w:rPr>
          <w:sz w:val="28"/>
          <w:szCs w:val="28"/>
        </w:rPr>
        <w:t xml:space="preserve"> </w:t>
      </w:r>
      <w:r w:rsidR="008D122B">
        <w:rPr>
          <w:sz w:val="28"/>
          <w:szCs w:val="28"/>
        </w:rPr>
        <w:tab/>
      </w:r>
      <w:r w:rsidR="008D122B">
        <w:rPr>
          <w:sz w:val="28"/>
          <w:szCs w:val="28"/>
        </w:rPr>
        <w:tab/>
        <w:t xml:space="preserve"> </w:t>
      </w:r>
      <w:r w:rsidR="00707695">
        <w:rPr>
          <w:sz w:val="28"/>
          <w:szCs w:val="28"/>
        </w:rPr>
        <w:t xml:space="preserve"> </w:t>
      </w:r>
      <w:r w:rsidR="005F1DE2">
        <w:rPr>
          <w:sz w:val="28"/>
          <w:szCs w:val="28"/>
        </w:rPr>
        <w:t xml:space="preserve">November </w:t>
      </w:r>
      <w:r w:rsidR="007164D5">
        <w:rPr>
          <w:sz w:val="28"/>
          <w:szCs w:val="28"/>
        </w:rPr>
        <w:t>1</w:t>
      </w:r>
      <w:r w:rsidR="005F1DE2">
        <w:rPr>
          <w:sz w:val="28"/>
          <w:szCs w:val="28"/>
        </w:rPr>
        <w:t>4</w:t>
      </w:r>
      <w:r w:rsidR="00470E71" w:rsidRPr="007E11A1">
        <w:rPr>
          <w:sz w:val="28"/>
          <w:szCs w:val="28"/>
        </w:rPr>
        <w:t>, 20</w:t>
      </w:r>
      <w:r w:rsidR="008D122B">
        <w:rPr>
          <w:sz w:val="28"/>
          <w:szCs w:val="28"/>
        </w:rPr>
        <w:t>11</w:t>
      </w:r>
    </w:p>
    <w:p w:rsidR="00E83F5A" w:rsidRPr="007E11A1" w:rsidRDefault="00E83F5A" w:rsidP="00EB0F35">
      <w:pPr>
        <w:spacing w:line="480" w:lineRule="auto"/>
        <w:rPr>
          <w:sz w:val="28"/>
          <w:szCs w:val="28"/>
        </w:rPr>
      </w:pPr>
      <w:r w:rsidRPr="007E11A1">
        <w:rPr>
          <w:b/>
          <w:sz w:val="28"/>
          <w:szCs w:val="28"/>
        </w:rPr>
        <w:t>Theory/ Practical:</w:t>
      </w:r>
      <w:r w:rsidR="00470E71" w:rsidRPr="007E11A1">
        <w:rPr>
          <w:sz w:val="28"/>
          <w:szCs w:val="28"/>
        </w:rPr>
        <w:t xml:space="preserve"> </w:t>
      </w:r>
      <w:r w:rsidR="00707695">
        <w:rPr>
          <w:sz w:val="28"/>
          <w:szCs w:val="28"/>
        </w:rPr>
        <w:t xml:space="preserve"> </w:t>
      </w:r>
      <w:r w:rsidR="00470E71" w:rsidRPr="007E11A1">
        <w:rPr>
          <w:sz w:val="28"/>
          <w:szCs w:val="28"/>
        </w:rPr>
        <w:t>Theory</w:t>
      </w:r>
    </w:p>
    <w:p w:rsidR="00CC03E6" w:rsidRPr="007E11A1" w:rsidRDefault="00CC03E6" w:rsidP="00EB0F35">
      <w:pPr>
        <w:spacing w:line="480" w:lineRule="auto"/>
        <w:rPr>
          <w:sz w:val="28"/>
          <w:szCs w:val="28"/>
        </w:rPr>
      </w:pPr>
      <w:r w:rsidRPr="007E11A1">
        <w:rPr>
          <w:b/>
          <w:sz w:val="28"/>
          <w:szCs w:val="28"/>
        </w:rPr>
        <w:t>Group</w:t>
      </w:r>
      <w:r w:rsidR="00E83F5A" w:rsidRPr="007E11A1">
        <w:rPr>
          <w:b/>
          <w:sz w:val="28"/>
          <w:szCs w:val="28"/>
        </w:rPr>
        <w:t>s</w:t>
      </w:r>
      <w:r w:rsidRPr="007E11A1">
        <w:rPr>
          <w:b/>
          <w:sz w:val="28"/>
          <w:szCs w:val="28"/>
        </w:rPr>
        <w:t>:</w:t>
      </w:r>
      <w:r w:rsidR="00470E71" w:rsidRPr="007E11A1">
        <w:rPr>
          <w:sz w:val="28"/>
          <w:szCs w:val="28"/>
        </w:rPr>
        <w:t xml:space="preserve"> </w:t>
      </w:r>
      <w:r w:rsidR="008D122B">
        <w:rPr>
          <w:sz w:val="28"/>
          <w:szCs w:val="28"/>
        </w:rPr>
        <w:tab/>
      </w:r>
      <w:r w:rsidR="008D122B">
        <w:rPr>
          <w:sz w:val="28"/>
          <w:szCs w:val="28"/>
        </w:rPr>
        <w:tab/>
      </w:r>
      <w:r w:rsidR="0031112B">
        <w:rPr>
          <w:sz w:val="28"/>
          <w:szCs w:val="28"/>
        </w:rPr>
        <w:t xml:space="preserve"> </w:t>
      </w:r>
      <w:r w:rsidR="00707695">
        <w:rPr>
          <w:sz w:val="28"/>
          <w:szCs w:val="28"/>
        </w:rPr>
        <w:t xml:space="preserve"> </w:t>
      </w:r>
      <w:r w:rsidR="00470E71" w:rsidRPr="007E11A1">
        <w:rPr>
          <w:sz w:val="28"/>
          <w:szCs w:val="28"/>
        </w:rPr>
        <w:t>B.ENG.3C</w:t>
      </w:r>
    </w:p>
    <w:p w:rsidR="00CC03E6" w:rsidRPr="007E11A1" w:rsidRDefault="00F22EBE" w:rsidP="00EB0F35">
      <w:pPr>
        <w:spacing w:line="480" w:lineRule="auto"/>
        <w:rPr>
          <w:sz w:val="28"/>
          <w:szCs w:val="28"/>
        </w:rPr>
      </w:pPr>
      <w:r w:rsidRPr="00F22EBE">
        <w:rPr>
          <w:b/>
          <w:noProof/>
          <w:sz w:val="28"/>
          <w:szCs w:val="28"/>
        </w:rPr>
        <w:pict>
          <v:line id="_x0000_s1030" style="position:absolute;z-index:251657216" from="-18pt,32.05pt" to="459pt,32.05pt"/>
        </w:pict>
      </w:r>
      <w:r w:rsidR="00CC03E6" w:rsidRPr="007E11A1">
        <w:rPr>
          <w:b/>
          <w:sz w:val="28"/>
          <w:szCs w:val="28"/>
        </w:rPr>
        <w:t>Duration:</w:t>
      </w:r>
      <w:r w:rsidR="00CC03E6" w:rsidRPr="007E11A1">
        <w:rPr>
          <w:sz w:val="28"/>
          <w:szCs w:val="28"/>
        </w:rPr>
        <w:t xml:space="preserve"> </w:t>
      </w:r>
      <w:r w:rsidR="008D122B">
        <w:rPr>
          <w:sz w:val="28"/>
          <w:szCs w:val="28"/>
        </w:rPr>
        <w:tab/>
      </w:r>
      <w:r w:rsidR="008D122B">
        <w:rPr>
          <w:sz w:val="28"/>
          <w:szCs w:val="28"/>
        </w:rPr>
        <w:tab/>
        <w:t xml:space="preserve"> </w:t>
      </w:r>
      <w:r w:rsidR="00707695">
        <w:rPr>
          <w:sz w:val="28"/>
          <w:szCs w:val="28"/>
        </w:rPr>
        <w:t xml:space="preserve"> </w:t>
      </w:r>
      <w:r w:rsidR="00470E71" w:rsidRPr="007E11A1">
        <w:rPr>
          <w:sz w:val="28"/>
          <w:szCs w:val="28"/>
        </w:rPr>
        <w:t>2 hours</w:t>
      </w:r>
    </w:p>
    <w:p w:rsidR="00CC03E6" w:rsidRPr="007E11A1" w:rsidRDefault="00CC03E6" w:rsidP="00EB0F35">
      <w:pPr>
        <w:spacing w:line="480" w:lineRule="auto"/>
        <w:rPr>
          <w:sz w:val="28"/>
          <w:szCs w:val="28"/>
        </w:rPr>
      </w:pPr>
    </w:p>
    <w:p w:rsidR="00CC03E6" w:rsidRPr="007E11A1" w:rsidRDefault="00CC03E6" w:rsidP="00EB0F35">
      <w:pPr>
        <w:spacing w:line="480" w:lineRule="auto"/>
        <w:rPr>
          <w:b/>
          <w:sz w:val="28"/>
          <w:szCs w:val="28"/>
        </w:rPr>
      </w:pPr>
      <w:r w:rsidRPr="007E11A1">
        <w:rPr>
          <w:b/>
          <w:sz w:val="28"/>
          <w:szCs w:val="28"/>
        </w:rPr>
        <w:t>Instructions</w:t>
      </w:r>
    </w:p>
    <w:p w:rsidR="00470E71" w:rsidRPr="007E11A1" w:rsidRDefault="006A67EA" w:rsidP="00EB0F35">
      <w:pPr>
        <w:pStyle w:val="BodyText"/>
        <w:numPr>
          <w:ilvl w:val="0"/>
          <w:numId w:val="2"/>
        </w:numPr>
        <w:tabs>
          <w:tab w:val="clear" w:pos="720"/>
        </w:tabs>
        <w:spacing w:line="480" w:lineRule="auto"/>
        <w:ind w:left="641" w:hanging="357"/>
        <w:rPr>
          <w:caps/>
          <w:u w:val="none"/>
        </w:rPr>
      </w:pPr>
      <w:r w:rsidRPr="007E11A1">
        <w:rPr>
          <w:caps/>
          <w:u w:val="none"/>
        </w:rPr>
        <w:t>Answer all questions.</w:t>
      </w:r>
    </w:p>
    <w:p w:rsidR="00470E71" w:rsidRPr="007E11A1" w:rsidRDefault="00470E71" w:rsidP="00EB0F35">
      <w:pPr>
        <w:pStyle w:val="BodyText"/>
        <w:numPr>
          <w:ilvl w:val="0"/>
          <w:numId w:val="1"/>
        </w:numPr>
        <w:tabs>
          <w:tab w:val="clear" w:pos="2880"/>
        </w:tabs>
        <w:spacing w:line="480" w:lineRule="auto"/>
        <w:ind w:left="641" w:hanging="357"/>
        <w:rPr>
          <w:u w:val="none"/>
        </w:rPr>
      </w:pPr>
      <w:r w:rsidRPr="007E11A1">
        <w:rPr>
          <w:u w:val="none"/>
        </w:rPr>
        <w:t>EACH QUESTION MUST BEGIN ON A NEW PAGE</w:t>
      </w:r>
      <w:r w:rsidR="006A67EA" w:rsidRPr="007E11A1">
        <w:rPr>
          <w:u w:val="none"/>
        </w:rPr>
        <w:t>.</w:t>
      </w:r>
    </w:p>
    <w:p w:rsidR="00470E71" w:rsidRPr="007E11A1" w:rsidRDefault="00470E71" w:rsidP="00EB0F35">
      <w:pPr>
        <w:pStyle w:val="BodyText"/>
        <w:numPr>
          <w:ilvl w:val="0"/>
          <w:numId w:val="1"/>
        </w:numPr>
        <w:tabs>
          <w:tab w:val="clear" w:pos="2880"/>
        </w:tabs>
        <w:spacing w:line="480" w:lineRule="auto"/>
        <w:ind w:left="641" w:hanging="357"/>
        <w:rPr>
          <w:u w:val="none"/>
        </w:rPr>
      </w:pPr>
      <w:r w:rsidRPr="007E11A1">
        <w:rPr>
          <w:u w:val="none"/>
        </w:rPr>
        <w:t>LEAVE TWO LINES BETWEEN PARTS OF A QUESTION</w:t>
      </w:r>
      <w:r w:rsidR="006A67EA" w:rsidRPr="007E11A1">
        <w:rPr>
          <w:u w:val="none"/>
        </w:rPr>
        <w:t>.</w:t>
      </w:r>
    </w:p>
    <w:p w:rsidR="00470E71" w:rsidRPr="007E11A1" w:rsidRDefault="00470E71" w:rsidP="00EB0F35">
      <w:pPr>
        <w:pStyle w:val="BodyText"/>
        <w:numPr>
          <w:ilvl w:val="0"/>
          <w:numId w:val="1"/>
        </w:numPr>
        <w:tabs>
          <w:tab w:val="clear" w:pos="2880"/>
        </w:tabs>
        <w:spacing w:line="480" w:lineRule="auto"/>
        <w:ind w:left="641" w:hanging="357"/>
        <w:rPr>
          <w:u w:val="none"/>
        </w:rPr>
      </w:pPr>
      <w:r w:rsidRPr="007E11A1">
        <w:rPr>
          <w:u w:val="none"/>
        </w:rPr>
        <w:t>SHOW CLEARLY ALL EQUATIONS USED FOR CALCULATIONS</w:t>
      </w:r>
      <w:r w:rsidR="006A67EA" w:rsidRPr="007E11A1">
        <w:rPr>
          <w:u w:val="none"/>
        </w:rPr>
        <w:t>.</w:t>
      </w:r>
    </w:p>
    <w:p w:rsidR="00470E71" w:rsidRPr="007E11A1" w:rsidRDefault="00470E71" w:rsidP="00EB0F35">
      <w:pPr>
        <w:pStyle w:val="BodyText"/>
        <w:numPr>
          <w:ilvl w:val="0"/>
          <w:numId w:val="1"/>
        </w:numPr>
        <w:tabs>
          <w:tab w:val="clear" w:pos="2880"/>
        </w:tabs>
        <w:spacing w:line="480" w:lineRule="auto"/>
        <w:ind w:left="641" w:hanging="357"/>
        <w:rPr>
          <w:u w:val="none"/>
        </w:rPr>
      </w:pPr>
      <w:r w:rsidRPr="007E11A1">
        <w:rPr>
          <w:u w:val="none"/>
        </w:rPr>
        <w:t>ANSWERS MUST BE NUMBERED IDENTICAL TO THE QUESTION BEING ANSWERED</w:t>
      </w:r>
      <w:r w:rsidR="006A67EA" w:rsidRPr="007E11A1">
        <w:rPr>
          <w:u w:val="none"/>
        </w:rPr>
        <w:t>.</w:t>
      </w:r>
    </w:p>
    <w:p w:rsidR="00470E71" w:rsidRPr="007E11A1" w:rsidRDefault="00470E71" w:rsidP="00EB0F35">
      <w:pPr>
        <w:pStyle w:val="BodyText"/>
        <w:numPr>
          <w:ilvl w:val="0"/>
          <w:numId w:val="1"/>
        </w:numPr>
        <w:tabs>
          <w:tab w:val="clear" w:pos="2880"/>
        </w:tabs>
        <w:spacing w:line="480" w:lineRule="auto"/>
        <w:ind w:left="641" w:hanging="357"/>
        <w:rPr>
          <w:u w:val="none"/>
        </w:rPr>
      </w:pPr>
      <w:r w:rsidRPr="007E11A1">
        <w:rPr>
          <w:u w:val="none"/>
        </w:rPr>
        <w:t>READ THE QUESTION COMPLETELY BEFORE ANSWERING</w:t>
      </w:r>
      <w:r w:rsidR="006A67EA" w:rsidRPr="007E11A1">
        <w:rPr>
          <w:u w:val="none"/>
        </w:rPr>
        <w:t>.</w:t>
      </w:r>
    </w:p>
    <w:p w:rsidR="00470E71" w:rsidRPr="007E11A1" w:rsidRDefault="00470E71" w:rsidP="00EB0F35">
      <w:pPr>
        <w:pStyle w:val="BodyText"/>
        <w:numPr>
          <w:ilvl w:val="0"/>
          <w:numId w:val="1"/>
        </w:numPr>
        <w:tabs>
          <w:tab w:val="clear" w:pos="2880"/>
        </w:tabs>
        <w:spacing w:line="480" w:lineRule="auto"/>
        <w:ind w:left="641" w:right="-421" w:hanging="357"/>
        <w:rPr>
          <w:u w:val="none"/>
        </w:rPr>
      </w:pPr>
      <w:r w:rsidRPr="007E11A1">
        <w:rPr>
          <w:u w:val="none"/>
        </w:rPr>
        <w:t xml:space="preserve">THE INTENDED MARK IS INDICATED AT THE </w:t>
      </w:r>
      <w:r w:rsidR="00F075EC" w:rsidRPr="007E11A1">
        <w:rPr>
          <w:u w:val="none"/>
        </w:rPr>
        <w:t>BEGINING</w:t>
      </w:r>
      <w:r w:rsidRPr="007E11A1">
        <w:rPr>
          <w:u w:val="none"/>
        </w:rPr>
        <w:t xml:space="preserve"> OF THE QUESTION</w:t>
      </w:r>
      <w:r w:rsidR="006A67EA" w:rsidRPr="007E11A1">
        <w:rPr>
          <w:u w:val="none"/>
        </w:rPr>
        <w:t>.</w:t>
      </w:r>
    </w:p>
    <w:p w:rsidR="00F173FF" w:rsidRPr="007E11A1" w:rsidRDefault="00F173FF" w:rsidP="00CC03E6">
      <w:pPr>
        <w:rPr>
          <w:b/>
          <w:sz w:val="28"/>
          <w:szCs w:val="28"/>
        </w:rPr>
      </w:pPr>
    </w:p>
    <w:p w:rsidR="00EB0F35" w:rsidRDefault="00F22EBE" w:rsidP="00045C26">
      <w:pPr>
        <w:spacing w:line="360" w:lineRule="auto"/>
        <w:ind w:left="2835" w:hanging="2835"/>
        <w:contextualSpacing/>
        <w:rPr>
          <w:b/>
          <w:sz w:val="28"/>
          <w:szCs w:val="28"/>
          <w:u w:val="single"/>
        </w:rPr>
      </w:pPr>
      <w:r w:rsidRPr="00F22EBE">
        <w:rPr>
          <w:b/>
          <w:noProof/>
          <w:sz w:val="28"/>
          <w:szCs w:val="28"/>
        </w:rPr>
        <w:pict>
          <v:shape id="_x0000_s1033" type="#_x0000_t202" style="position:absolute;left:0;text-align:left;margin-left:-36pt;margin-top:11.25pt;width:540pt;height:27pt;z-index:251658240" filled="f" stroked="f">
            <v:textbox>
              <w:txbxContent>
                <w:p w:rsidR="00CC03E6" w:rsidRPr="00CC03E6" w:rsidRDefault="00F075EC" w:rsidP="00CC03E6">
                  <w:pPr>
                    <w:jc w:val="center"/>
                    <w:rPr>
                      <w:b/>
                      <w:sz w:val="28"/>
                      <w:szCs w:val="28"/>
                    </w:rPr>
                  </w:pPr>
                  <w:r>
                    <w:rPr>
                      <w:b/>
                      <w:sz w:val="28"/>
                      <w:szCs w:val="28"/>
                    </w:rPr>
                    <w:t xml:space="preserve">*** </w:t>
                  </w:r>
                  <w:r w:rsidR="00CC03E6" w:rsidRPr="00F075EC">
                    <w:rPr>
                      <w:b/>
                      <w:sz w:val="28"/>
                      <w:szCs w:val="28"/>
                      <w:u w:val="single"/>
                    </w:rPr>
                    <w:t>DO NOT TURN THIS PAGE UNTIL YOU ARE TOLD TO DO SO</w:t>
                  </w:r>
                  <w:r>
                    <w:rPr>
                      <w:b/>
                      <w:sz w:val="28"/>
                      <w:szCs w:val="28"/>
                    </w:rPr>
                    <w:t xml:space="preserve"> ***</w:t>
                  </w:r>
                </w:p>
              </w:txbxContent>
            </v:textbox>
          </v:shape>
        </w:pict>
      </w:r>
    </w:p>
    <w:p w:rsidR="00EB0F35" w:rsidRDefault="00EB0F35" w:rsidP="00045C26">
      <w:pPr>
        <w:spacing w:line="360" w:lineRule="auto"/>
        <w:ind w:left="2835" w:hanging="2835"/>
        <w:contextualSpacing/>
        <w:rPr>
          <w:b/>
          <w:sz w:val="28"/>
          <w:szCs w:val="28"/>
          <w:u w:val="single"/>
        </w:rPr>
      </w:pPr>
    </w:p>
    <w:p w:rsidR="00EB008B" w:rsidRDefault="0051432D" w:rsidP="00561423">
      <w:pPr>
        <w:spacing w:line="360" w:lineRule="auto"/>
        <w:ind w:left="2835" w:hanging="2835"/>
        <w:contextualSpacing/>
      </w:pPr>
      <w:r>
        <w:rPr>
          <w:b/>
          <w:sz w:val="28"/>
          <w:szCs w:val="28"/>
          <w:u w:val="single"/>
        </w:rPr>
        <w:lastRenderedPageBreak/>
        <w:t>For ALL</w:t>
      </w:r>
      <w:r w:rsidR="00045C26">
        <w:rPr>
          <w:b/>
          <w:sz w:val="28"/>
          <w:szCs w:val="28"/>
          <w:u w:val="single"/>
        </w:rPr>
        <w:t xml:space="preserve"> C</w:t>
      </w:r>
      <w:r>
        <w:rPr>
          <w:b/>
          <w:sz w:val="28"/>
          <w:szCs w:val="28"/>
          <w:u w:val="single"/>
        </w:rPr>
        <w:t>alculations:</w:t>
      </w:r>
      <w:r w:rsidRPr="00045C26">
        <w:rPr>
          <w:sz w:val="28"/>
          <w:szCs w:val="28"/>
        </w:rPr>
        <w:t xml:space="preserve"> </w:t>
      </w:r>
      <w:r w:rsidRPr="0051432D">
        <w:t>Take</w:t>
      </w:r>
      <w:r>
        <w:t xml:space="preserve"> the work done </w:t>
      </w:r>
      <w:r w:rsidRPr="0051432D">
        <w:rPr>
          <w:b/>
        </w:rPr>
        <w:t>BY</w:t>
      </w:r>
      <w:r>
        <w:t xml:space="preserve"> the system to be negative (</w:t>
      </w:r>
      <w:r w:rsidRPr="0051432D">
        <w:rPr>
          <w:b/>
        </w:rPr>
        <w:t>-ve</w:t>
      </w:r>
      <w:r>
        <w:t xml:space="preserve">) and the work done </w:t>
      </w:r>
      <w:r w:rsidRPr="0051432D">
        <w:rPr>
          <w:u w:val="single"/>
        </w:rPr>
        <w:t>ON</w:t>
      </w:r>
      <w:r>
        <w:t xml:space="preserve"> the system to be positive (</w:t>
      </w:r>
      <w:r w:rsidRPr="0051432D">
        <w:rPr>
          <w:u w:val="single"/>
        </w:rPr>
        <w:t>+ve</w:t>
      </w:r>
      <w:r>
        <w:t>).</w:t>
      </w:r>
      <w:r w:rsidR="007C4526">
        <w:t xml:space="preserve"> N</w:t>
      </w:r>
      <w:r w:rsidR="002B680C">
        <w:t>O</w:t>
      </w:r>
      <w:r w:rsidR="007C4526">
        <w:t xml:space="preserve"> marks will be awarded for answers with incorrect sign convention.</w:t>
      </w:r>
    </w:p>
    <w:p w:rsidR="00707695" w:rsidRDefault="00707695" w:rsidP="00561423">
      <w:pPr>
        <w:spacing w:line="360" w:lineRule="auto"/>
        <w:ind w:left="2835" w:hanging="2835"/>
        <w:contextualSpacing/>
      </w:pPr>
    </w:p>
    <w:p w:rsidR="00EB0F35" w:rsidRDefault="00EB0F35" w:rsidP="00561423">
      <w:pPr>
        <w:spacing w:line="360" w:lineRule="auto"/>
        <w:ind w:left="2835" w:hanging="2835"/>
        <w:contextualSpacing/>
      </w:pPr>
    </w:p>
    <w:p w:rsidR="00707695" w:rsidRDefault="00707695" w:rsidP="00561423">
      <w:pPr>
        <w:spacing w:line="360" w:lineRule="auto"/>
        <w:ind w:left="2835" w:hanging="2835"/>
        <w:contextualSpacing/>
        <w:rPr>
          <w:b/>
          <w:sz w:val="28"/>
          <w:szCs w:val="28"/>
          <w:u w:val="single"/>
        </w:rPr>
      </w:pPr>
      <w:r w:rsidRPr="007E11A1">
        <w:rPr>
          <w:b/>
          <w:sz w:val="28"/>
          <w:szCs w:val="28"/>
          <w:u w:val="single"/>
        </w:rPr>
        <w:t>Question #1 [</w:t>
      </w:r>
      <w:r>
        <w:rPr>
          <w:b/>
          <w:sz w:val="28"/>
          <w:szCs w:val="28"/>
          <w:u w:val="single"/>
        </w:rPr>
        <w:t>2</w:t>
      </w:r>
      <w:r w:rsidR="00720836">
        <w:rPr>
          <w:b/>
          <w:sz w:val="28"/>
          <w:szCs w:val="28"/>
          <w:u w:val="single"/>
        </w:rPr>
        <w:t>5</w:t>
      </w:r>
      <w:r w:rsidRPr="007E11A1">
        <w:rPr>
          <w:b/>
          <w:sz w:val="28"/>
          <w:szCs w:val="28"/>
          <w:u w:val="single"/>
        </w:rPr>
        <w:t xml:space="preserve"> marks]</w:t>
      </w:r>
    </w:p>
    <w:p w:rsidR="00D8176C" w:rsidRPr="002E3C2C" w:rsidRDefault="00D8176C" w:rsidP="00D8176C">
      <w:pPr>
        <w:autoSpaceDE w:val="0"/>
        <w:autoSpaceDN w:val="0"/>
        <w:adjustRightInd w:val="0"/>
        <w:spacing w:line="480" w:lineRule="auto"/>
      </w:pPr>
      <w:r w:rsidRPr="00D8176C">
        <w:rPr>
          <w:color w:val="000000"/>
        </w:rPr>
        <w:t xml:space="preserve">A piston–cylinder device contains 0.15 kg of air initially at 2 </w:t>
      </w:r>
      <w:proofErr w:type="spellStart"/>
      <w:r w:rsidRPr="00D8176C">
        <w:rPr>
          <w:color w:val="000000"/>
        </w:rPr>
        <w:t>MPa</w:t>
      </w:r>
      <w:proofErr w:type="spellEnd"/>
      <w:r w:rsidRPr="00D8176C">
        <w:rPr>
          <w:color w:val="000000"/>
        </w:rPr>
        <w:t xml:space="preserve"> and 350°C. The air is first expanded isothermally to 500 kPa, then compressed </w:t>
      </w:r>
      <w:proofErr w:type="spellStart"/>
      <w:r w:rsidRPr="00D8176C">
        <w:rPr>
          <w:color w:val="000000"/>
        </w:rPr>
        <w:t>polytropically</w:t>
      </w:r>
      <w:proofErr w:type="spellEnd"/>
      <w:r w:rsidRPr="00D8176C">
        <w:rPr>
          <w:color w:val="000000"/>
        </w:rPr>
        <w:t xml:space="preserve"> with a </w:t>
      </w:r>
      <w:proofErr w:type="spellStart"/>
      <w:r w:rsidRPr="00D8176C">
        <w:rPr>
          <w:color w:val="000000"/>
        </w:rPr>
        <w:t>polytropic</w:t>
      </w:r>
      <w:proofErr w:type="spellEnd"/>
      <w:r w:rsidRPr="00D8176C">
        <w:rPr>
          <w:color w:val="000000"/>
        </w:rPr>
        <w:t xml:space="preserve"> exponent of 1.2 to the initial pressure, and finally compressed at the constant pressure to the initial state. Determine the boundary work for each process and the net work of the cycle.</w:t>
      </w:r>
    </w:p>
    <w:p w:rsidR="00450635" w:rsidRPr="00813EC5" w:rsidRDefault="007F5BAC" w:rsidP="00D8176C">
      <w:pPr>
        <w:pStyle w:val="ListParagraph"/>
        <w:autoSpaceDE w:val="0"/>
        <w:autoSpaceDN w:val="0"/>
        <w:adjustRightInd w:val="0"/>
        <w:spacing w:line="360" w:lineRule="auto"/>
        <w:ind w:left="360"/>
      </w:pPr>
      <w:r>
        <w:rPr>
          <w:lang w:val="en-JM" w:eastAsia="en-JM"/>
        </w:rPr>
        <w:tab/>
      </w:r>
      <w:r>
        <w:rPr>
          <w:lang w:val="en-JM" w:eastAsia="en-JM"/>
        </w:rPr>
        <w:tab/>
      </w:r>
      <w:r>
        <w:rPr>
          <w:lang w:val="en-JM" w:eastAsia="en-JM"/>
        </w:rPr>
        <w:tab/>
      </w:r>
      <w:r w:rsidR="007C3855">
        <w:rPr>
          <w:lang w:val="en-JM" w:eastAsia="en-JM"/>
        </w:rPr>
        <w:tab/>
      </w:r>
    </w:p>
    <w:p w:rsidR="00EB0F35" w:rsidRDefault="00EB0F35" w:rsidP="00561423">
      <w:pPr>
        <w:spacing w:line="360" w:lineRule="auto"/>
        <w:contextualSpacing/>
      </w:pPr>
    </w:p>
    <w:p w:rsidR="00450635" w:rsidRDefault="00450635" w:rsidP="00561423">
      <w:pPr>
        <w:spacing w:line="360" w:lineRule="auto"/>
        <w:contextualSpacing/>
        <w:rPr>
          <w:b/>
          <w:sz w:val="28"/>
          <w:szCs w:val="28"/>
          <w:u w:val="single"/>
        </w:rPr>
      </w:pPr>
      <w:r w:rsidRPr="007E11A1">
        <w:rPr>
          <w:b/>
          <w:sz w:val="28"/>
          <w:szCs w:val="28"/>
          <w:u w:val="single"/>
        </w:rPr>
        <w:t>Question #</w:t>
      </w:r>
      <w:r w:rsidR="00D038C4" w:rsidRPr="007E11A1">
        <w:rPr>
          <w:b/>
          <w:sz w:val="28"/>
          <w:szCs w:val="28"/>
          <w:u w:val="single"/>
        </w:rPr>
        <w:t>2</w:t>
      </w:r>
      <w:r w:rsidR="008F2786" w:rsidRPr="007E11A1">
        <w:rPr>
          <w:b/>
          <w:sz w:val="28"/>
          <w:szCs w:val="28"/>
          <w:u w:val="single"/>
        </w:rPr>
        <w:t xml:space="preserve"> [</w:t>
      </w:r>
      <w:r w:rsidR="00D15C0C" w:rsidRPr="007E11A1">
        <w:rPr>
          <w:b/>
          <w:sz w:val="28"/>
          <w:szCs w:val="28"/>
          <w:u w:val="single"/>
        </w:rPr>
        <w:t>2</w:t>
      </w:r>
      <w:r w:rsidR="00720836">
        <w:rPr>
          <w:b/>
          <w:sz w:val="28"/>
          <w:szCs w:val="28"/>
          <w:u w:val="single"/>
        </w:rPr>
        <w:t>5</w:t>
      </w:r>
      <w:r w:rsidR="008F2786" w:rsidRPr="007E11A1">
        <w:rPr>
          <w:b/>
          <w:sz w:val="28"/>
          <w:szCs w:val="28"/>
          <w:u w:val="single"/>
        </w:rPr>
        <w:t xml:space="preserve"> marks]</w:t>
      </w:r>
    </w:p>
    <w:p w:rsidR="00707695" w:rsidRPr="00456710" w:rsidRDefault="00456710" w:rsidP="00561423">
      <w:pPr>
        <w:pStyle w:val="ListParagraph"/>
        <w:numPr>
          <w:ilvl w:val="0"/>
          <w:numId w:val="10"/>
        </w:numPr>
        <w:autoSpaceDE w:val="0"/>
        <w:autoSpaceDN w:val="0"/>
        <w:adjustRightInd w:val="0"/>
        <w:spacing w:line="360" w:lineRule="auto"/>
        <w:ind w:left="360"/>
        <w:rPr>
          <w:b/>
          <w:lang w:val="en-JM" w:eastAsia="en-JM"/>
        </w:rPr>
      </w:pPr>
      <w:r w:rsidRPr="002E3C2C">
        <w:t>A geothermal power plant uses geothermal water</w:t>
      </w:r>
      <w:r>
        <w:t xml:space="preserve"> </w:t>
      </w:r>
      <w:r w:rsidRPr="002E3C2C">
        <w:t>extracted at 160°C at a rate of 440 kg/s as the heat source</w:t>
      </w:r>
      <w:r>
        <w:t xml:space="preserve"> </w:t>
      </w:r>
      <w:r w:rsidRPr="002E3C2C">
        <w:t>and produces 22 MW of net power. If the environment temperature</w:t>
      </w:r>
      <w:r>
        <w:t xml:space="preserve"> </w:t>
      </w:r>
      <w:r w:rsidRPr="002E3C2C">
        <w:t>is 25°C, determine (</w:t>
      </w:r>
      <w:proofErr w:type="spellStart"/>
      <w:r>
        <w:rPr>
          <w:i/>
          <w:iCs/>
        </w:rPr>
        <w:t>i</w:t>
      </w:r>
      <w:proofErr w:type="spellEnd"/>
      <w:r w:rsidRPr="002E3C2C">
        <w:t>) the actual thermal efficiency,</w:t>
      </w:r>
      <w:r>
        <w:t xml:space="preserve"> </w:t>
      </w:r>
      <w:r w:rsidRPr="002E3C2C">
        <w:t>(</w:t>
      </w:r>
      <w:r>
        <w:rPr>
          <w:i/>
          <w:iCs/>
        </w:rPr>
        <w:t>ii</w:t>
      </w:r>
      <w:r w:rsidRPr="002E3C2C">
        <w:t>) the maximum possible thermal efficiency, and (</w:t>
      </w:r>
      <w:r>
        <w:rPr>
          <w:i/>
          <w:iCs/>
        </w:rPr>
        <w:t>iii</w:t>
      </w:r>
      <w:r w:rsidRPr="002E3C2C">
        <w:t>) the</w:t>
      </w:r>
      <w:r>
        <w:t xml:space="preserve"> </w:t>
      </w:r>
      <w:r w:rsidRPr="002E3C2C">
        <w:t>actual rate of heat rejection from this power plant.</w:t>
      </w:r>
      <w:r w:rsidR="003D1F2F" w:rsidRPr="00456710">
        <w:rPr>
          <w:lang w:val="en-JM" w:eastAsia="en-JM"/>
        </w:rPr>
        <w:tab/>
      </w:r>
      <w:r>
        <w:rPr>
          <w:lang w:val="en-JM" w:eastAsia="en-JM"/>
        </w:rPr>
        <w:tab/>
      </w:r>
      <w:r>
        <w:rPr>
          <w:lang w:val="en-JM" w:eastAsia="en-JM"/>
        </w:rPr>
        <w:tab/>
      </w:r>
      <w:r>
        <w:rPr>
          <w:lang w:val="en-JM" w:eastAsia="en-JM"/>
        </w:rPr>
        <w:tab/>
      </w:r>
      <w:r w:rsidR="003D1F2F" w:rsidRPr="00456710">
        <w:rPr>
          <w:b/>
          <w:lang w:val="en-JM" w:eastAsia="en-JM"/>
        </w:rPr>
        <w:t>[</w:t>
      </w:r>
      <w:r w:rsidR="00720836" w:rsidRPr="00456710">
        <w:rPr>
          <w:b/>
          <w:lang w:val="en-JM" w:eastAsia="en-JM"/>
        </w:rPr>
        <w:t>15</w:t>
      </w:r>
      <w:r w:rsidR="003D1F2F" w:rsidRPr="00456710">
        <w:rPr>
          <w:b/>
          <w:lang w:val="en-JM" w:eastAsia="en-JM"/>
        </w:rPr>
        <w:t>]</w:t>
      </w:r>
    </w:p>
    <w:p w:rsidR="00EB0F35" w:rsidRPr="00456710" w:rsidRDefault="00456710" w:rsidP="00561423">
      <w:pPr>
        <w:pStyle w:val="ListParagraph"/>
        <w:numPr>
          <w:ilvl w:val="0"/>
          <w:numId w:val="10"/>
        </w:numPr>
        <w:autoSpaceDE w:val="0"/>
        <w:autoSpaceDN w:val="0"/>
        <w:adjustRightInd w:val="0"/>
        <w:spacing w:line="360" w:lineRule="auto"/>
        <w:ind w:left="360"/>
        <w:rPr>
          <w:lang w:val="en-JM" w:eastAsia="en-JM"/>
        </w:rPr>
      </w:pPr>
      <w:r w:rsidRPr="002E3C2C">
        <w:t>A Carnot heat engine receives 650 kJ of heat from a</w:t>
      </w:r>
      <w:r>
        <w:t xml:space="preserve"> </w:t>
      </w:r>
      <w:r w:rsidRPr="002E3C2C">
        <w:t>source of unknown temperature and rejects 250 kJ of it to a</w:t>
      </w:r>
      <w:r>
        <w:t xml:space="preserve"> </w:t>
      </w:r>
      <w:r w:rsidRPr="002E3C2C">
        <w:t>sink at 24°C. Determine (</w:t>
      </w:r>
      <w:proofErr w:type="spellStart"/>
      <w:r w:rsidRPr="00456710">
        <w:rPr>
          <w:i/>
          <w:iCs/>
        </w:rPr>
        <w:t>i</w:t>
      </w:r>
      <w:proofErr w:type="spellEnd"/>
      <w:r w:rsidRPr="002E3C2C">
        <w:t>) the temperature of the source and</w:t>
      </w:r>
      <w:r>
        <w:t xml:space="preserve"> </w:t>
      </w:r>
      <w:r w:rsidRPr="002E3C2C">
        <w:t>(</w:t>
      </w:r>
      <w:r w:rsidRPr="00456710">
        <w:rPr>
          <w:i/>
          <w:iCs/>
        </w:rPr>
        <w:t>ii</w:t>
      </w:r>
      <w:r w:rsidRPr="002E3C2C">
        <w:t>) the thermal efficiency of the heat engine.</w:t>
      </w:r>
      <w:r w:rsidR="003D1F2F" w:rsidRPr="00456710">
        <w:rPr>
          <w:lang w:val="en-JM" w:eastAsia="en-JM"/>
        </w:rPr>
        <w:tab/>
      </w:r>
      <w:r w:rsidR="003D1F2F" w:rsidRPr="00456710">
        <w:rPr>
          <w:lang w:val="en-JM" w:eastAsia="en-JM"/>
        </w:rPr>
        <w:tab/>
      </w:r>
      <w:r w:rsidR="003D1F2F" w:rsidRPr="00456710">
        <w:rPr>
          <w:lang w:val="en-JM" w:eastAsia="en-JM"/>
        </w:rPr>
        <w:tab/>
      </w:r>
      <w:r w:rsidR="003D1F2F" w:rsidRPr="00456710">
        <w:rPr>
          <w:lang w:val="en-JM" w:eastAsia="en-JM"/>
        </w:rPr>
        <w:tab/>
      </w:r>
      <w:r w:rsidR="003D1F2F" w:rsidRPr="00456710">
        <w:rPr>
          <w:lang w:val="en-JM" w:eastAsia="en-JM"/>
        </w:rPr>
        <w:tab/>
      </w:r>
      <w:r w:rsidR="003D1F2F" w:rsidRPr="00456710">
        <w:rPr>
          <w:lang w:val="en-JM" w:eastAsia="en-JM"/>
        </w:rPr>
        <w:tab/>
      </w:r>
      <w:r w:rsidR="007C3855" w:rsidRPr="00456710">
        <w:rPr>
          <w:lang w:val="en-JM" w:eastAsia="en-JM"/>
        </w:rPr>
        <w:tab/>
      </w:r>
      <w:r w:rsidR="007C3855" w:rsidRPr="00456710">
        <w:rPr>
          <w:lang w:val="en-JM" w:eastAsia="en-JM"/>
        </w:rPr>
        <w:tab/>
      </w:r>
      <w:r w:rsidR="003D1F2F" w:rsidRPr="00456710">
        <w:rPr>
          <w:b/>
          <w:lang w:val="en-JM" w:eastAsia="en-JM"/>
        </w:rPr>
        <w:t>[</w:t>
      </w:r>
      <w:r w:rsidR="00720836" w:rsidRPr="00456710">
        <w:rPr>
          <w:b/>
          <w:lang w:val="en-JM" w:eastAsia="en-JM"/>
        </w:rPr>
        <w:t>10</w:t>
      </w:r>
      <w:r w:rsidR="003D1F2F" w:rsidRPr="00456710">
        <w:rPr>
          <w:b/>
          <w:lang w:val="en-JM" w:eastAsia="en-JM"/>
        </w:rPr>
        <w:t>]</w:t>
      </w:r>
    </w:p>
    <w:p w:rsidR="003D1F2F" w:rsidRDefault="003D1F2F" w:rsidP="00561423">
      <w:pPr>
        <w:autoSpaceDE w:val="0"/>
        <w:autoSpaceDN w:val="0"/>
        <w:adjustRightInd w:val="0"/>
        <w:spacing w:line="360" w:lineRule="auto"/>
        <w:rPr>
          <w:b/>
          <w:u w:val="single"/>
        </w:rPr>
      </w:pPr>
    </w:p>
    <w:p w:rsidR="00D8176C" w:rsidRPr="003D1F2F" w:rsidRDefault="00D8176C" w:rsidP="00561423">
      <w:pPr>
        <w:autoSpaceDE w:val="0"/>
        <w:autoSpaceDN w:val="0"/>
        <w:adjustRightInd w:val="0"/>
        <w:spacing w:line="360" w:lineRule="auto"/>
        <w:rPr>
          <w:b/>
          <w:u w:val="single"/>
        </w:rPr>
      </w:pPr>
    </w:p>
    <w:p w:rsidR="00B16ABB" w:rsidRDefault="00B16ABB" w:rsidP="00561423">
      <w:pPr>
        <w:spacing w:line="360" w:lineRule="auto"/>
        <w:contextualSpacing/>
        <w:rPr>
          <w:b/>
          <w:sz w:val="28"/>
          <w:szCs w:val="28"/>
          <w:u w:val="single"/>
        </w:rPr>
      </w:pPr>
      <w:r w:rsidRPr="007E11A1">
        <w:rPr>
          <w:b/>
          <w:sz w:val="28"/>
          <w:szCs w:val="28"/>
          <w:u w:val="single"/>
        </w:rPr>
        <w:t>Question #</w:t>
      </w:r>
      <w:r w:rsidR="00D038C4" w:rsidRPr="007E11A1">
        <w:rPr>
          <w:b/>
          <w:sz w:val="28"/>
          <w:szCs w:val="28"/>
          <w:u w:val="single"/>
        </w:rPr>
        <w:t>3</w:t>
      </w:r>
      <w:r w:rsidRPr="007E11A1">
        <w:rPr>
          <w:b/>
          <w:sz w:val="28"/>
          <w:szCs w:val="28"/>
          <w:u w:val="single"/>
        </w:rPr>
        <w:t xml:space="preserve"> [</w:t>
      </w:r>
      <w:r w:rsidR="00114825">
        <w:rPr>
          <w:b/>
          <w:sz w:val="28"/>
          <w:szCs w:val="28"/>
          <w:u w:val="single"/>
        </w:rPr>
        <w:t>5</w:t>
      </w:r>
      <w:r w:rsidR="00FA378B" w:rsidRPr="007E11A1">
        <w:rPr>
          <w:b/>
          <w:sz w:val="28"/>
          <w:szCs w:val="28"/>
          <w:u w:val="single"/>
        </w:rPr>
        <w:t>0</w:t>
      </w:r>
      <w:r w:rsidR="00E55775" w:rsidRPr="007E11A1">
        <w:rPr>
          <w:b/>
          <w:sz w:val="28"/>
          <w:szCs w:val="28"/>
          <w:u w:val="single"/>
        </w:rPr>
        <w:t xml:space="preserve"> </w:t>
      </w:r>
      <w:r w:rsidRPr="007E11A1">
        <w:rPr>
          <w:b/>
          <w:sz w:val="28"/>
          <w:szCs w:val="28"/>
          <w:u w:val="single"/>
        </w:rPr>
        <w:t>marks]</w:t>
      </w:r>
    </w:p>
    <w:p w:rsidR="0092668E" w:rsidRDefault="00EA4C5E" w:rsidP="0092668E">
      <w:pPr>
        <w:autoSpaceDE w:val="0"/>
        <w:autoSpaceDN w:val="0"/>
        <w:adjustRightInd w:val="0"/>
        <w:spacing w:line="480" w:lineRule="auto"/>
        <w:jc w:val="both"/>
      </w:pPr>
      <w:r>
        <w:rPr>
          <w:noProof/>
          <w:lang w:val="en-JM" w:eastAsia="en-JM"/>
        </w:rPr>
        <w:drawing>
          <wp:anchor distT="0" distB="0" distL="114300" distR="114300" simplePos="0" relativeHeight="251660288" behindDoc="1" locked="0" layoutInCell="1" allowOverlap="1">
            <wp:simplePos x="0" y="0"/>
            <wp:positionH relativeFrom="column">
              <wp:posOffset>3829050</wp:posOffset>
            </wp:positionH>
            <wp:positionV relativeFrom="paragraph">
              <wp:posOffset>45085</wp:posOffset>
            </wp:positionV>
            <wp:extent cx="2457450" cy="2638425"/>
            <wp:effectExtent l="19050" t="0" r="0" b="0"/>
            <wp:wrapTight wrapText="bothSides">
              <wp:wrapPolygon edited="0">
                <wp:start x="-167" y="0"/>
                <wp:lineTo x="-167" y="21522"/>
                <wp:lineTo x="21600" y="21522"/>
                <wp:lineTo x="21600" y="0"/>
                <wp:lineTo x="-16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57450" cy="2638425"/>
                    </a:xfrm>
                    <a:prstGeom prst="rect">
                      <a:avLst/>
                    </a:prstGeom>
                    <a:noFill/>
                    <a:ln w="9525">
                      <a:noFill/>
                      <a:miter lim="800000"/>
                      <a:headEnd/>
                      <a:tailEnd/>
                    </a:ln>
                  </pic:spPr>
                </pic:pic>
              </a:graphicData>
            </a:graphic>
          </wp:anchor>
        </w:drawing>
      </w:r>
      <w:r w:rsidR="0092668E" w:rsidRPr="00F73018">
        <w:t>A two-phase liquid–vapor mixture of H</w:t>
      </w:r>
      <w:r w:rsidR="0092668E" w:rsidRPr="00F73018">
        <w:rPr>
          <w:vertAlign w:val="subscript"/>
        </w:rPr>
        <w:t>2</w:t>
      </w:r>
      <w:r w:rsidR="0092668E" w:rsidRPr="00F73018">
        <w:t>O with an initial</w:t>
      </w:r>
      <w:r w:rsidR="0092668E">
        <w:t xml:space="preserve"> </w:t>
      </w:r>
      <w:r w:rsidR="0092668E" w:rsidRPr="00F73018">
        <w:t>quality of 25% is contained in a piston–cylinder assembly as</w:t>
      </w:r>
      <w:r w:rsidR="0092668E">
        <w:t xml:space="preserve"> </w:t>
      </w:r>
      <w:r w:rsidR="0092668E" w:rsidRPr="00F73018">
        <w:t xml:space="preserve">shown in </w:t>
      </w:r>
      <w:r w:rsidR="0092668E">
        <w:t xml:space="preserve">the </w:t>
      </w:r>
      <w:r w:rsidR="0092668E" w:rsidRPr="00F73018">
        <w:t>Fig</w:t>
      </w:r>
      <w:r w:rsidR="0092668E">
        <w:t>ure</w:t>
      </w:r>
      <w:r w:rsidR="0092668E" w:rsidRPr="00F73018">
        <w:t>. The mass of the piston is 40 kg, and its</w:t>
      </w:r>
      <w:r w:rsidR="0092668E">
        <w:t xml:space="preserve"> </w:t>
      </w:r>
      <w:r w:rsidR="0092668E" w:rsidRPr="00F73018">
        <w:t>diameter is 10 cm. The atmospheric pressure of the surroundings</w:t>
      </w:r>
      <w:r w:rsidR="0092668E">
        <w:t xml:space="preserve"> </w:t>
      </w:r>
      <w:r w:rsidR="0092668E" w:rsidRPr="00F73018">
        <w:t>is 1 bar. The initial and final positions of the piston are</w:t>
      </w:r>
      <w:r w:rsidR="0092668E">
        <w:t xml:space="preserve"> </w:t>
      </w:r>
      <w:r w:rsidR="0092668E" w:rsidRPr="00F73018">
        <w:t>shown on the diagram. As the water is heated, the pressure</w:t>
      </w:r>
      <w:r w:rsidR="0092668E">
        <w:t xml:space="preserve"> </w:t>
      </w:r>
      <w:r w:rsidR="0092668E" w:rsidRPr="00F73018">
        <w:t>inside the cylinder remains constant until the piston hits the</w:t>
      </w:r>
      <w:r w:rsidR="0092668E">
        <w:t xml:space="preserve"> </w:t>
      </w:r>
      <w:r w:rsidR="0092668E" w:rsidRPr="00F73018">
        <w:t xml:space="preserve">stops. Heat transfer to the water continues until its pressure is 3 </w:t>
      </w:r>
      <w:proofErr w:type="gramStart"/>
      <w:r w:rsidR="0092668E" w:rsidRPr="00F73018">
        <w:t>bar</w:t>
      </w:r>
      <w:proofErr w:type="gramEnd"/>
      <w:r w:rsidR="0092668E" w:rsidRPr="00F73018">
        <w:t>. Friction between the piston and the cylinder wall is negligible.</w:t>
      </w:r>
      <w:r w:rsidR="0092668E">
        <w:t xml:space="preserve"> </w:t>
      </w:r>
      <w:r w:rsidR="0092668E" w:rsidRPr="00F73018">
        <w:t>Determine the total amount of heat transfer, in J. Let</w:t>
      </w:r>
      <w:r w:rsidR="0092668E">
        <w:t xml:space="preserve"> </w:t>
      </w:r>
      <w:r w:rsidR="0092668E" w:rsidRPr="00F73018">
        <w:rPr>
          <w:i/>
          <w:iCs/>
        </w:rPr>
        <w:t xml:space="preserve">g </w:t>
      </w:r>
      <w:r w:rsidR="0092668E">
        <w:rPr>
          <w:i/>
          <w:iCs/>
        </w:rPr>
        <w:t>=</w:t>
      </w:r>
      <w:r w:rsidR="0092668E" w:rsidRPr="00F73018">
        <w:t xml:space="preserve"> 9.81 m/s</w:t>
      </w:r>
      <w:r w:rsidR="0092668E" w:rsidRPr="00F73018">
        <w:rPr>
          <w:vertAlign w:val="superscript"/>
        </w:rPr>
        <w:t>2</w:t>
      </w:r>
      <w:r w:rsidR="0092668E" w:rsidRPr="00F73018">
        <w:t>.</w:t>
      </w:r>
    </w:p>
    <w:p w:rsidR="00EA0714" w:rsidRDefault="00EA0714" w:rsidP="00561423">
      <w:pPr>
        <w:spacing w:line="360" w:lineRule="auto"/>
        <w:contextualSpacing/>
      </w:pPr>
    </w:p>
    <w:p w:rsidR="00610032" w:rsidRPr="003D19A8" w:rsidRDefault="00707695" w:rsidP="00561423">
      <w:pPr>
        <w:autoSpaceDE w:val="0"/>
        <w:autoSpaceDN w:val="0"/>
        <w:adjustRightInd w:val="0"/>
        <w:spacing w:line="360" w:lineRule="auto"/>
        <w:ind w:left="706"/>
        <w:contextualSpacing/>
        <w:jc w:val="center"/>
        <w:rPr>
          <w:b/>
          <w:sz w:val="28"/>
          <w:szCs w:val="28"/>
        </w:rPr>
      </w:pPr>
      <w:r w:rsidRPr="003D19A8">
        <w:rPr>
          <w:b/>
          <w:sz w:val="28"/>
          <w:szCs w:val="28"/>
        </w:rPr>
        <w:t>Total Marks = 100</w:t>
      </w:r>
    </w:p>
    <w:p w:rsidR="00585EEC" w:rsidRDefault="00610032" w:rsidP="00585EEC">
      <w:pPr>
        <w:autoSpaceDE w:val="0"/>
        <w:autoSpaceDN w:val="0"/>
        <w:adjustRightInd w:val="0"/>
        <w:spacing w:line="360" w:lineRule="auto"/>
        <w:ind w:left="706"/>
        <w:contextualSpacing/>
        <w:jc w:val="center"/>
        <w:rPr>
          <w:b/>
          <w:sz w:val="32"/>
          <w:szCs w:val="32"/>
        </w:rPr>
      </w:pPr>
      <w:r w:rsidRPr="00114825">
        <w:rPr>
          <w:b/>
          <w:sz w:val="32"/>
          <w:szCs w:val="32"/>
        </w:rPr>
        <w:t>***** END OF PAPER *****</w:t>
      </w:r>
    </w:p>
    <w:p w:rsidR="00CE4C89" w:rsidRPr="008A05F8" w:rsidRDefault="00CE4C89" w:rsidP="00585EEC">
      <w:pPr>
        <w:autoSpaceDE w:val="0"/>
        <w:autoSpaceDN w:val="0"/>
        <w:adjustRightInd w:val="0"/>
        <w:spacing w:line="360" w:lineRule="auto"/>
        <w:ind w:left="706"/>
        <w:contextualSpacing/>
        <w:jc w:val="center"/>
        <w:rPr>
          <w:u w:val="single"/>
        </w:rPr>
      </w:pPr>
      <w:r w:rsidRPr="008A05F8">
        <w:rPr>
          <w:u w:val="single"/>
        </w:rPr>
        <w:lastRenderedPageBreak/>
        <w:t>Formula Sheet</w:t>
      </w:r>
    </w:p>
    <w:p w:rsidR="00CE4C89" w:rsidRDefault="00CE4C89" w:rsidP="008969ED">
      <w:pPr>
        <w:autoSpaceDE w:val="0"/>
        <w:autoSpaceDN w:val="0"/>
        <w:adjustRightInd w:val="0"/>
        <w:spacing w:line="360" w:lineRule="auto"/>
        <w:contextualSpacing/>
        <w:rPr>
          <w:b/>
        </w:rPr>
      </w:pPr>
    </w:p>
    <w:p w:rsidR="00585EEC" w:rsidRDefault="00585EEC" w:rsidP="00114825">
      <w:pPr>
        <w:autoSpaceDE w:val="0"/>
        <w:autoSpaceDN w:val="0"/>
        <w:adjustRightInd w:val="0"/>
        <w:spacing w:line="480" w:lineRule="auto"/>
        <w:contextualSpacing/>
        <w:rPr>
          <w:oMath/>
          <w:rFonts w:ascii="Cambria Math" w:hAnsi="Cambria Math"/>
        </w:rPr>
        <w:sectPr w:rsidR="00585EEC" w:rsidSect="007C3855">
          <w:footerReference w:type="default" r:id="rId9"/>
          <w:footerReference w:type="first" r:id="rId10"/>
          <w:type w:val="continuous"/>
          <w:pgSz w:w="12240" w:h="20160" w:code="5"/>
          <w:pgMar w:top="1440" w:right="1080" w:bottom="1440" w:left="1440" w:header="720" w:footer="720" w:gutter="0"/>
          <w:cols w:space="720"/>
          <w:docGrid w:linePitch="360"/>
        </w:sectPr>
      </w:pPr>
    </w:p>
    <w:p w:rsidR="008B4EFC" w:rsidRDefault="008B4EFC" w:rsidP="00114825">
      <w:pPr>
        <w:autoSpaceDE w:val="0"/>
        <w:autoSpaceDN w:val="0"/>
        <w:adjustRightInd w:val="0"/>
        <w:spacing w:line="480" w:lineRule="auto"/>
        <w:contextualSpacing/>
      </w:pPr>
      <m:oMathPara>
        <m:oMathParaPr>
          <m:jc m:val="center"/>
        </m:oMathParaPr>
        <m:oMath>
          <m:r>
            <w:rPr>
              <w:rFonts w:ascii="Cambria Math" w:hAnsi="Cambria Math"/>
            </w:rPr>
            <m:t>PV=zn</m:t>
          </m:r>
          <m:sSub>
            <m:sSubPr>
              <m:ctrlPr>
                <w:rPr>
                  <w:rFonts w:ascii="Cambria Math" w:hAnsi="Cambria Math"/>
                  <w:i/>
                </w:rPr>
              </m:ctrlPr>
            </m:sSubPr>
            <m:e>
              <m:r>
                <w:rPr>
                  <w:rFonts w:ascii="Cambria Math" w:hAnsi="Cambria Math"/>
                </w:rPr>
                <m:t>R</m:t>
              </m:r>
            </m:e>
            <m:sub>
              <m:r>
                <w:rPr>
                  <w:rFonts w:ascii="Cambria Math" w:hAnsi="Cambria Math"/>
                </w:rPr>
                <m:t>u</m:t>
              </m:r>
            </m:sub>
          </m:sSub>
          <m:r>
            <w:rPr>
              <w:rFonts w:ascii="Cambria Math" w:hAnsi="Cambria Math"/>
            </w:rPr>
            <m:t>T</m:t>
          </m:r>
        </m:oMath>
      </m:oMathPara>
    </w:p>
    <w:p w:rsidR="00114825" w:rsidRDefault="00F22EBE" w:rsidP="00114825">
      <w:pPr>
        <w:autoSpaceDE w:val="0"/>
        <w:autoSpaceDN w:val="0"/>
        <w:adjustRightInd w:val="0"/>
        <w:spacing w:line="480" w:lineRule="auto"/>
        <w:contextualSpacing/>
      </w:pPr>
      <m:oMathPara>
        <m:oMathParaPr>
          <m:jc m:val="center"/>
        </m:oMathParaPr>
        <m:oMath>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m:t>
          </m:r>
          <m:nary>
            <m:naryPr>
              <m:limLoc m:val="subSup"/>
              <m:ctrlPr>
                <w:rPr>
                  <w:rFonts w:ascii="Cambria Math" w:hAnsi="Cambria Math"/>
                  <w:i/>
                </w:rPr>
              </m:ctrlPr>
            </m:naryPr>
            <m:sub>
              <m:r>
                <w:rPr>
                  <w:rFonts w:ascii="Cambria Math" w:hAnsi="Cambria Math"/>
                </w:rPr>
                <m:t>1</m:t>
              </m:r>
            </m:sub>
            <m:sup>
              <m:r>
                <w:rPr>
                  <w:rFonts w:ascii="Cambria Math" w:hAnsi="Cambria Math"/>
                </w:rPr>
                <m:t>2</m:t>
              </m:r>
            </m:sup>
            <m:e>
              <m:r>
                <w:rPr>
                  <w:rFonts w:ascii="Cambria Math" w:hAnsi="Cambria Math"/>
                </w:rPr>
                <m:t>PdV</m:t>
              </m:r>
            </m:e>
          </m:nary>
        </m:oMath>
      </m:oMathPara>
    </w:p>
    <w:p w:rsidR="00114825" w:rsidRPr="00186C34" w:rsidRDefault="00114825" w:rsidP="00114825">
      <w:pPr>
        <w:autoSpaceDE w:val="0"/>
        <w:autoSpaceDN w:val="0"/>
        <w:adjustRightInd w:val="0"/>
        <w:spacing w:line="480" w:lineRule="auto"/>
        <w:contextualSpacing/>
      </w:pPr>
      <m:oMathPara>
        <m:oMathParaPr>
          <m:jc m:val="center"/>
        </m:oMathParaP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f</m:t>
              </m:r>
            </m:sub>
          </m:sSub>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f</m:t>
              </m:r>
            </m:sub>
          </m:sSub>
          <m:r>
            <w:rPr>
              <w:rFonts w:ascii="Cambria Math" w:hAnsi="Cambria Math"/>
            </w:rPr>
            <m:t>)</m:t>
          </m:r>
        </m:oMath>
      </m:oMathPara>
    </w:p>
    <w:p w:rsidR="00114825" w:rsidRDefault="00114825" w:rsidP="00114825">
      <w:pPr>
        <w:autoSpaceDE w:val="0"/>
        <w:autoSpaceDN w:val="0"/>
        <w:adjustRightInd w:val="0"/>
        <w:spacing w:line="480" w:lineRule="auto"/>
        <w:contextualSpacing/>
      </w:pPr>
      <m:oMathPara>
        <m:oMathParaPr>
          <m:jc m:val="center"/>
        </m:oMathParaPr>
        <m:oMath>
          <m:r>
            <w:rPr>
              <w:rFonts w:ascii="Cambria Math" w:hAnsi="Cambria Math"/>
            </w:rPr>
            <m:t>Q+W=∆U+∆</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m:t>
              </m:r>
            </m:sub>
          </m:sSub>
        </m:oMath>
      </m:oMathPara>
    </w:p>
    <w:p w:rsidR="00114825" w:rsidRDefault="00114825" w:rsidP="00114825">
      <w:pPr>
        <w:autoSpaceDE w:val="0"/>
        <w:autoSpaceDN w:val="0"/>
        <w:adjustRightInd w:val="0"/>
        <w:spacing w:line="480" w:lineRule="auto"/>
        <w:contextualSpacing/>
      </w:pPr>
      <m:oMathPara>
        <m:oMathParaPr>
          <m:jc m:val="center"/>
        </m:oMathParaPr>
        <m:oMath>
          <m:r>
            <w:rPr>
              <w:rFonts w:ascii="Cambria Math" w:hAnsi="Cambria Math"/>
            </w:rPr>
            <m:t>η=</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Q</m:t>
                  </m:r>
                </m:e>
                <m:sub>
                  <m:r>
                    <w:rPr>
                      <w:rFonts w:ascii="Cambria Math" w:hAnsi="Cambria Math"/>
                    </w:rPr>
                    <m:t>H</m:t>
                  </m:r>
                </m:sub>
              </m:sSub>
            </m:den>
          </m:f>
        </m:oMath>
      </m:oMathPara>
    </w:p>
    <w:p w:rsidR="00114825" w:rsidRDefault="00F22EBE" w:rsidP="00114825">
      <w:pPr>
        <w:autoSpaceDE w:val="0"/>
        <w:autoSpaceDN w:val="0"/>
        <w:adjustRightInd w:val="0"/>
        <w:spacing w:line="480" w:lineRule="auto"/>
        <w:contextualSpacing/>
      </w:pPr>
      <m:oMathPara>
        <m:oMathParaPr>
          <m:jc m:val="center"/>
        </m:oMathParaPr>
        <m:oMath>
          <m:sSub>
            <m:sSubPr>
              <m:ctrlPr>
                <w:rPr>
                  <w:rFonts w:ascii="Cambria Math" w:hAnsi="Cambria Math"/>
                  <w:i/>
                </w:rPr>
              </m:ctrlPr>
            </m:sSubPr>
            <m:e>
              <m:r>
                <w:rPr>
                  <w:rFonts w:ascii="Cambria Math" w:hAnsi="Cambria Math"/>
                </w:rPr>
                <m:t>η</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num>
            <m:den>
              <m:sSub>
                <m:sSubPr>
                  <m:ctrlPr>
                    <w:rPr>
                      <w:rFonts w:ascii="Cambria Math" w:hAnsi="Cambria Math"/>
                      <w:i/>
                    </w:rPr>
                  </m:ctrlPr>
                </m:sSubPr>
                <m:e>
                  <m:r>
                    <w:rPr>
                      <w:rFonts w:ascii="Cambria Math" w:hAnsi="Cambria Math"/>
                    </w:rPr>
                    <m:t>T</m:t>
                  </m:r>
                </m:e>
                <m:sub>
                  <m:r>
                    <w:rPr>
                      <w:rFonts w:ascii="Cambria Math" w:hAnsi="Cambria Math"/>
                    </w:rPr>
                    <m:t>H</m:t>
                  </m:r>
                </m:sub>
              </m:sSub>
            </m:den>
          </m:f>
        </m:oMath>
      </m:oMathPara>
    </w:p>
    <w:p w:rsidR="00585EEC" w:rsidRDefault="00114825" w:rsidP="00114825">
      <w:pPr>
        <w:autoSpaceDE w:val="0"/>
        <w:autoSpaceDN w:val="0"/>
        <w:adjustRightInd w:val="0"/>
        <w:spacing w:line="480" w:lineRule="auto"/>
        <w:contextualSpacing/>
        <w:rPr>
          <w:oMath/>
          <w:rFonts w:ascii="Cambria Math" w:hAnsi="Cambria Math"/>
        </w:rPr>
        <w:sectPr w:rsidR="00585EEC" w:rsidSect="00585EEC">
          <w:type w:val="continuous"/>
          <w:pgSz w:w="12240" w:h="20160" w:code="5"/>
          <w:pgMar w:top="1440" w:right="1080" w:bottom="1440" w:left="1440" w:header="720" w:footer="720" w:gutter="0"/>
          <w:cols w:num="2" w:space="720"/>
          <w:docGrid w:linePitch="360"/>
        </w:sectPr>
      </w:pPr>
      <m:oMathPara>
        <m:oMath>
          <m:r>
            <w:rPr>
              <w:rFonts w:ascii="Cambria Math" w:hAnsi="Cambria Math"/>
            </w:rPr>
            <m:t>Q=m</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∆T</m:t>
          </m:r>
        </m:oMath>
      </m:oMathPara>
    </w:p>
    <w:p w:rsidR="00114825" w:rsidRDefault="00114825" w:rsidP="00114825">
      <w:pPr>
        <w:autoSpaceDE w:val="0"/>
        <w:autoSpaceDN w:val="0"/>
        <w:adjustRightInd w:val="0"/>
        <w:spacing w:line="480" w:lineRule="auto"/>
        <w:contextualSpacing/>
      </w:pPr>
    </w:p>
    <w:p w:rsidR="00114825" w:rsidRDefault="00114825" w:rsidP="00114825">
      <w:pPr>
        <w:autoSpaceDE w:val="0"/>
        <w:autoSpaceDN w:val="0"/>
        <w:adjustRightInd w:val="0"/>
        <w:spacing w:line="360" w:lineRule="auto"/>
        <w:contextualSpacing/>
      </w:pPr>
    </w:p>
    <w:p w:rsidR="007C3855" w:rsidRDefault="007C3855" w:rsidP="007C3855">
      <w:pPr>
        <w:autoSpaceDE w:val="0"/>
        <w:autoSpaceDN w:val="0"/>
        <w:adjustRightInd w:val="0"/>
        <w:spacing w:line="360" w:lineRule="auto"/>
        <w:contextualSpacing/>
        <w:jc w:val="center"/>
      </w:pPr>
    </w:p>
    <w:p w:rsidR="007C3855" w:rsidRDefault="007C3855" w:rsidP="007C3855">
      <w:pPr>
        <w:autoSpaceDE w:val="0"/>
        <w:autoSpaceDN w:val="0"/>
        <w:adjustRightInd w:val="0"/>
        <w:spacing w:line="360" w:lineRule="auto"/>
        <w:contextualSpacing/>
        <w:jc w:val="center"/>
      </w:pPr>
      <w:r w:rsidRPr="007C3855">
        <w:rPr>
          <w:noProof/>
          <w:lang w:val="en-JM" w:eastAsia="en-JM"/>
        </w:rPr>
        <w:drawing>
          <wp:inline distT="0" distB="0" distL="0" distR="0">
            <wp:extent cx="5457143" cy="4829849"/>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5457143" cy="4829849"/>
                    </a:xfrm>
                    <a:prstGeom prst="rect">
                      <a:avLst/>
                    </a:prstGeom>
                    <a:noFill/>
                    <a:ln w="9525">
                      <a:noFill/>
                      <a:miter lim="800000"/>
                      <a:headEnd/>
                      <a:tailEnd/>
                    </a:ln>
                  </pic:spPr>
                </pic:pic>
              </a:graphicData>
            </a:graphic>
          </wp:inline>
        </w:drawing>
      </w:r>
    </w:p>
    <w:p w:rsidR="007C3855" w:rsidRDefault="007C3855" w:rsidP="00114825">
      <w:pPr>
        <w:autoSpaceDE w:val="0"/>
        <w:autoSpaceDN w:val="0"/>
        <w:adjustRightInd w:val="0"/>
        <w:spacing w:line="360" w:lineRule="auto"/>
        <w:contextualSpacing/>
      </w:pPr>
    </w:p>
    <w:p w:rsidR="007C3855" w:rsidRDefault="007C3855" w:rsidP="007C3855">
      <w:pPr>
        <w:autoSpaceDE w:val="0"/>
        <w:autoSpaceDN w:val="0"/>
        <w:adjustRightInd w:val="0"/>
        <w:spacing w:line="360" w:lineRule="auto"/>
        <w:contextualSpacing/>
        <w:jc w:val="center"/>
        <w:sectPr w:rsidR="007C3855" w:rsidSect="007C3855">
          <w:type w:val="continuous"/>
          <w:pgSz w:w="12240" w:h="20160" w:code="5"/>
          <w:pgMar w:top="1440" w:right="1080" w:bottom="1440" w:left="1440" w:header="720" w:footer="720" w:gutter="0"/>
          <w:cols w:space="720"/>
          <w:docGrid w:linePitch="360"/>
        </w:sectPr>
      </w:pPr>
      <w:r w:rsidRPr="007C3855">
        <w:rPr>
          <w:noProof/>
          <w:lang w:val="en-JM" w:eastAsia="en-JM"/>
        </w:rPr>
        <w:drawing>
          <wp:inline distT="0" distB="0" distL="0" distR="0">
            <wp:extent cx="2276475" cy="1457325"/>
            <wp:effectExtent l="19050" t="0" r="9525"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76475" cy="1457325"/>
                    </a:xfrm>
                    <a:prstGeom prst="rect">
                      <a:avLst/>
                    </a:prstGeom>
                    <a:noFill/>
                    <a:ln w="9525">
                      <a:noFill/>
                      <a:miter lim="800000"/>
                      <a:headEnd/>
                      <a:tailEnd/>
                    </a:ln>
                  </pic:spPr>
                </pic:pic>
              </a:graphicData>
            </a:graphic>
          </wp:inline>
        </w:drawing>
      </w:r>
    </w:p>
    <w:p w:rsidR="0092668E" w:rsidRDefault="0092668E" w:rsidP="0092668E">
      <w:pPr>
        <w:ind w:left="-1080" w:right="-1080"/>
        <w:jc w:val="center"/>
      </w:pPr>
      <w:r>
        <w:rPr>
          <w:noProof/>
          <w:lang w:val="en-JM" w:eastAsia="en-JM"/>
        </w:rPr>
        <w:lastRenderedPageBreak/>
        <w:drawing>
          <wp:inline distT="0" distB="0" distL="0" distR="0">
            <wp:extent cx="6933334" cy="2011429"/>
            <wp:effectExtent l="19050" t="0" r="866"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6933334" cy="2011429"/>
                    </a:xfrm>
                    <a:prstGeom prst="rect">
                      <a:avLst/>
                    </a:prstGeom>
                    <a:noFill/>
                    <a:ln w="9525">
                      <a:noFill/>
                      <a:miter lim="800000"/>
                      <a:headEnd/>
                      <a:tailEnd/>
                    </a:ln>
                  </pic:spPr>
                </pic:pic>
              </a:graphicData>
            </a:graphic>
          </wp:inline>
        </w:drawing>
      </w:r>
    </w:p>
    <w:p w:rsidR="0092668E" w:rsidRDefault="0092668E" w:rsidP="0092668E">
      <w:pPr>
        <w:ind w:left="-1080" w:right="-1080"/>
        <w:jc w:val="center"/>
      </w:pPr>
    </w:p>
    <w:p w:rsidR="0092668E" w:rsidRDefault="0092668E" w:rsidP="0092668E">
      <w:pPr>
        <w:ind w:left="-1080" w:right="-1080"/>
        <w:jc w:val="center"/>
      </w:pPr>
      <w:r>
        <w:rPr>
          <w:noProof/>
          <w:lang w:val="en-JM" w:eastAsia="en-JM"/>
        </w:rPr>
        <w:drawing>
          <wp:inline distT="0" distB="0" distL="0" distR="0">
            <wp:extent cx="6942790" cy="3695238"/>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942790" cy="3695238"/>
                    </a:xfrm>
                    <a:prstGeom prst="rect">
                      <a:avLst/>
                    </a:prstGeom>
                    <a:noFill/>
                    <a:ln w="9525">
                      <a:noFill/>
                      <a:miter lim="800000"/>
                      <a:headEnd/>
                      <a:tailEnd/>
                    </a:ln>
                  </pic:spPr>
                </pic:pic>
              </a:graphicData>
            </a:graphic>
          </wp:inline>
        </w:drawing>
      </w:r>
    </w:p>
    <w:p w:rsidR="0092668E" w:rsidRDefault="0092668E" w:rsidP="0092668E">
      <w:pPr>
        <w:ind w:left="-1080" w:right="-1080"/>
        <w:jc w:val="center"/>
      </w:pPr>
    </w:p>
    <w:p w:rsidR="0092668E" w:rsidRDefault="0092668E" w:rsidP="0092668E">
      <w:pPr>
        <w:ind w:left="-1080" w:right="-1080"/>
        <w:jc w:val="center"/>
      </w:pPr>
      <w:r>
        <w:rPr>
          <w:noProof/>
          <w:lang w:val="en-JM" w:eastAsia="en-JM"/>
        </w:rPr>
        <w:drawing>
          <wp:inline distT="0" distB="0" distL="0" distR="0">
            <wp:extent cx="7066667" cy="3333334"/>
            <wp:effectExtent l="19050" t="0" r="88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7066667" cy="3333334"/>
                    </a:xfrm>
                    <a:prstGeom prst="rect">
                      <a:avLst/>
                    </a:prstGeom>
                    <a:noFill/>
                    <a:ln w="9525">
                      <a:noFill/>
                      <a:miter lim="800000"/>
                      <a:headEnd/>
                      <a:tailEnd/>
                    </a:ln>
                  </pic:spPr>
                </pic:pic>
              </a:graphicData>
            </a:graphic>
          </wp:inline>
        </w:drawing>
      </w:r>
    </w:p>
    <w:p w:rsidR="0092668E" w:rsidRDefault="0092668E" w:rsidP="0092668E">
      <w:pPr>
        <w:ind w:left="-1080" w:right="-1080"/>
        <w:jc w:val="center"/>
      </w:pPr>
    </w:p>
    <w:p w:rsidR="00BB0F16" w:rsidRDefault="00BB0F16" w:rsidP="000B313A">
      <w:pPr>
        <w:autoSpaceDE w:val="0"/>
        <w:autoSpaceDN w:val="0"/>
        <w:adjustRightInd w:val="0"/>
        <w:ind w:left="-1080" w:right="-1080"/>
        <w:contextualSpacing/>
        <w:jc w:val="center"/>
        <w:rPr>
          <w:b/>
        </w:rPr>
      </w:pPr>
    </w:p>
    <w:sectPr w:rsidR="00BB0F16" w:rsidSect="00585EEC">
      <w:footerReference w:type="even" r:id="rId16"/>
      <w:footerReference w:type="default" r:id="rId17"/>
      <w:pgSz w:w="12240" w:h="20160" w:code="5"/>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BAC" w:rsidRDefault="00420BAC">
      <w:r>
        <w:separator/>
      </w:r>
    </w:p>
  </w:endnote>
  <w:endnote w:type="continuationSeparator" w:id="0">
    <w:p w:rsidR="00420BAC" w:rsidRDefault="0042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44064"/>
      <w:docPartObj>
        <w:docPartGallery w:val="Page Numbers (Bottom of Page)"/>
        <w:docPartUnique/>
      </w:docPartObj>
    </w:sdtPr>
    <w:sdtContent>
      <w:p w:rsidR="00585EEC" w:rsidRDefault="00F22EBE">
        <w:pPr>
          <w:pStyle w:val="Footer"/>
          <w:jc w:val="center"/>
        </w:pPr>
        <w:fldSimple w:instr=" PAGE   \* MERGEFORMAT ">
          <w:r w:rsidR="00D8176C">
            <w:rPr>
              <w:noProof/>
            </w:rPr>
            <w:t>2</w:t>
          </w:r>
        </w:fldSimple>
        <w:r w:rsidR="00585EEC">
          <w:t xml:space="preserve"> of 4</w:t>
        </w:r>
      </w:p>
    </w:sdtContent>
  </w:sdt>
  <w:p w:rsidR="00585EEC" w:rsidRDefault="00585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44069"/>
      <w:docPartObj>
        <w:docPartGallery w:val="Page Numbers (Bottom of Page)"/>
        <w:docPartUnique/>
      </w:docPartObj>
    </w:sdtPr>
    <w:sdtContent>
      <w:p w:rsidR="00ED5D6C" w:rsidRDefault="00F22EBE">
        <w:pPr>
          <w:pStyle w:val="Footer"/>
          <w:jc w:val="center"/>
        </w:pPr>
        <w:fldSimple w:instr=" PAGE   \* MERGEFORMAT ">
          <w:r w:rsidR="00D8176C">
            <w:rPr>
              <w:noProof/>
            </w:rPr>
            <w:t>4</w:t>
          </w:r>
        </w:fldSimple>
        <w:r w:rsidR="00ED5D6C">
          <w:t xml:space="preserve"> of 4</w:t>
        </w:r>
      </w:p>
    </w:sdtContent>
  </w:sdt>
  <w:p w:rsidR="00585EEC" w:rsidRDefault="00585E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FE" w:rsidRDefault="00F22EBE" w:rsidP="00775522">
    <w:pPr>
      <w:pStyle w:val="Footer"/>
      <w:framePr w:wrap="around" w:vAnchor="text" w:hAnchor="margin" w:xAlign="right" w:y="1"/>
      <w:rPr>
        <w:rStyle w:val="PageNumber"/>
      </w:rPr>
    </w:pPr>
    <w:r>
      <w:rPr>
        <w:rStyle w:val="PageNumber"/>
      </w:rPr>
      <w:fldChar w:fldCharType="begin"/>
    </w:r>
    <w:r w:rsidR="007D23FE">
      <w:rPr>
        <w:rStyle w:val="PageNumber"/>
      </w:rPr>
      <w:instrText xml:space="preserve">PAGE  </w:instrText>
    </w:r>
    <w:r>
      <w:rPr>
        <w:rStyle w:val="PageNumber"/>
      </w:rPr>
      <w:fldChar w:fldCharType="end"/>
    </w:r>
  </w:p>
  <w:p w:rsidR="007D23FE" w:rsidRDefault="007D23FE" w:rsidP="007D23F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FE" w:rsidRDefault="00F22EBE" w:rsidP="002349AC">
    <w:pPr>
      <w:pStyle w:val="Footer"/>
      <w:framePr w:wrap="around" w:vAnchor="text" w:hAnchor="page" w:x="9901" w:y="7"/>
      <w:rPr>
        <w:rStyle w:val="PageNumber"/>
      </w:rPr>
    </w:pPr>
    <w:r>
      <w:rPr>
        <w:rStyle w:val="PageNumber"/>
      </w:rPr>
      <w:fldChar w:fldCharType="begin"/>
    </w:r>
    <w:r w:rsidR="007D23FE">
      <w:rPr>
        <w:rStyle w:val="PageNumber"/>
      </w:rPr>
      <w:instrText xml:space="preserve">PAGE  </w:instrText>
    </w:r>
    <w:r>
      <w:rPr>
        <w:rStyle w:val="PageNumber"/>
      </w:rPr>
      <w:fldChar w:fldCharType="separate"/>
    </w:r>
    <w:r w:rsidR="00585EEC">
      <w:rPr>
        <w:rStyle w:val="PageNumber"/>
        <w:noProof/>
      </w:rPr>
      <w:t>5</w:t>
    </w:r>
    <w:r>
      <w:rPr>
        <w:rStyle w:val="PageNumber"/>
      </w:rPr>
      <w:fldChar w:fldCharType="end"/>
    </w:r>
  </w:p>
  <w:p w:rsidR="007D23FE" w:rsidRDefault="002349AC" w:rsidP="002349AC">
    <w:pPr>
      <w:pStyle w:val="Footer"/>
      <w:ind w:right="360"/>
      <w:jc w:val="center"/>
    </w:pPr>
    <w:r>
      <w:t xml:space="preserve">                                                                                                                                              / 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BAC" w:rsidRDefault="00420BAC">
      <w:r>
        <w:separator/>
      </w:r>
    </w:p>
  </w:footnote>
  <w:footnote w:type="continuationSeparator" w:id="0">
    <w:p w:rsidR="00420BAC" w:rsidRDefault="00420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AF0"/>
    <w:multiLevelType w:val="hybridMultilevel"/>
    <w:tmpl w:val="F1002EA2"/>
    <w:lvl w:ilvl="0" w:tplc="42ECA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572B1"/>
    <w:multiLevelType w:val="hybridMultilevel"/>
    <w:tmpl w:val="D2D6F252"/>
    <w:lvl w:ilvl="0" w:tplc="80244426">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E7579"/>
    <w:multiLevelType w:val="hybridMultilevel"/>
    <w:tmpl w:val="2318BF30"/>
    <w:lvl w:ilvl="0" w:tplc="48C629D4">
      <w:start w:val="1"/>
      <w:numFmt w:val="lowerLetter"/>
      <w:lvlText w:val="%1.)"/>
      <w:lvlJc w:val="left"/>
      <w:pPr>
        <w:ind w:left="720" w:hanging="360"/>
      </w:pPr>
      <w:rPr>
        <w:rFonts w:hint="default"/>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2AEE30D2"/>
    <w:multiLevelType w:val="hybridMultilevel"/>
    <w:tmpl w:val="26227320"/>
    <w:lvl w:ilvl="0" w:tplc="F6C45A9A">
      <w:start w:val="1"/>
      <w:numFmt w:val="decimal"/>
      <w:lvlText w:val="%1."/>
      <w:lvlJc w:val="left"/>
      <w:pPr>
        <w:tabs>
          <w:tab w:val="num" w:pos="72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952FD3"/>
    <w:multiLevelType w:val="hybridMultilevel"/>
    <w:tmpl w:val="9640A032"/>
    <w:lvl w:ilvl="0" w:tplc="024EA9E0">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nsid w:val="38CD609E"/>
    <w:multiLevelType w:val="hybridMultilevel"/>
    <w:tmpl w:val="A7EEDB20"/>
    <w:lvl w:ilvl="0" w:tplc="42ECA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6011E"/>
    <w:multiLevelType w:val="hybridMultilevel"/>
    <w:tmpl w:val="348AE8AE"/>
    <w:lvl w:ilvl="0" w:tplc="C5944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96096"/>
    <w:multiLevelType w:val="hybridMultilevel"/>
    <w:tmpl w:val="D2D6F252"/>
    <w:lvl w:ilvl="0" w:tplc="80244426">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D5DE6"/>
    <w:multiLevelType w:val="hybridMultilevel"/>
    <w:tmpl w:val="8C26196A"/>
    <w:lvl w:ilvl="0" w:tplc="C8645D8E">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7CD133EF"/>
    <w:multiLevelType w:val="hybridMultilevel"/>
    <w:tmpl w:val="11F2BB42"/>
    <w:lvl w:ilvl="0" w:tplc="42ECA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6"/>
  </w:num>
  <w:num w:numId="5">
    <w:abstractNumId w:val="7"/>
  </w:num>
  <w:num w:numId="6">
    <w:abstractNumId w:val="1"/>
  </w:num>
  <w:num w:numId="7">
    <w:abstractNumId w:val="0"/>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B1A1C"/>
    <w:rsid w:val="0000476B"/>
    <w:rsid w:val="00014FB1"/>
    <w:rsid w:val="000164A8"/>
    <w:rsid w:val="00025FBF"/>
    <w:rsid w:val="000318E1"/>
    <w:rsid w:val="00033750"/>
    <w:rsid w:val="0004156A"/>
    <w:rsid w:val="00045C26"/>
    <w:rsid w:val="00050869"/>
    <w:rsid w:val="00060913"/>
    <w:rsid w:val="000777E7"/>
    <w:rsid w:val="00086435"/>
    <w:rsid w:val="000B313A"/>
    <w:rsid w:val="001076D8"/>
    <w:rsid w:val="00110D08"/>
    <w:rsid w:val="00114825"/>
    <w:rsid w:val="00154B19"/>
    <w:rsid w:val="00172816"/>
    <w:rsid w:val="001C3190"/>
    <w:rsid w:val="002308B7"/>
    <w:rsid w:val="002349AC"/>
    <w:rsid w:val="00246D9C"/>
    <w:rsid w:val="002751DB"/>
    <w:rsid w:val="002810F5"/>
    <w:rsid w:val="002A4D81"/>
    <w:rsid w:val="002B64CF"/>
    <w:rsid w:val="002B680C"/>
    <w:rsid w:val="00307638"/>
    <w:rsid w:val="0031112B"/>
    <w:rsid w:val="00327081"/>
    <w:rsid w:val="003525F2"/>
    <w:rsid w:val="00353FFE"/>
    <w:rsid w:val="00363CF9"/>
    <w:rsid w:val="00382D1A"/>
    <w:rsid w:val="00385BCF"/>
    <w:rsid w:val="00394F25"/>
    <w:rsid w:val="003960A8"/>
    <w:rsid w:val="00397B3C"/>
    <w:rsid w:val="003A42A7"/>
    <w:rsid w:val="003D19A8"/>
    <w:rsid w:val="003D1F2F"/>
    <w:rsid w:val="0040683F"/>
    <w:rsid w:val="004157FC"/>
    <w:rsid w:val="00420BAC"/>
    <w:rsid w:val="0042394E"/>
    <w:rsid w:val="00430BE5"/>
    <w:rsid w:val="0043621A"/>
    <w:rsid w:val="00450635"/>
    <w:rsid w:val="004556CD"/>
    <w:rsid w:val="00456710"/>
    <w:rsid w:val="00470E71"/>
    <w:rsid w:val="00472739"/>
    <w:rsid w:val="00494347"/>
    <w:rsid w:val="00494BAF"/>
    <w:rsid w:val="004C7E04"/>
    <w:rsid w:val="004D1491"/>
    <w:rsid w:val="004E4B00"/>
    <w:rsid w:val="00513CEF"/>
    <w:rsid w:val="0051432D"/>
    <w:rsid w:val="00546AF6"/>
    <w:rsid w:val="00561423"/>
    <w:rsid w:val="00570F75"/>
    <w:rsid w:val="00584D99"/>
    <w:rsid w:val="00585EEC"/>
    <w:rsid w:val="0059308D"/>
    <w:rsid w:val="005A4708"/>
    <w:rsid w:val="005A7DEF"/>
    <w:rsid w:val="005B2683"/>
    <w:rsid w:val="005D1DD0"/>
    <w:rsid w:val="005F1DE2"/>
    <w:rsid w:val="00610032"/>
    <w:rsid w:val="00617B30"/>
    <w:rsid w:val="00660F83"/>
    <w:rsid w:val="006847F0"/>
    <w:rsid w:val="00692E05"/>
    <w:rsid w:val="006A67EA"/>
    <w:rsid w:val="006B27B3"/>
    <w:rsid w:val="006C66AB"/>
    <w:rsid w:val="006E688E"/>
    <w:rsid w:val="00701CC6"/>
    <w:rsid w:val="00707695"/>
    <w:rsid w:val="007164D5"/>
    <w:rsid w:val="00720836"/>
    <w:rsid w:val="00741B04"/>
    <w:rsid w:val="007467DD"/>
    <w:rsid w:val="00754168"/>
    <w:rsid w:val="00773E3E"/>
    <w:rsid w:val="00775522"/>
    <w:rsid w:val="0079230B"/>
    <w:rsid w:val="00796B35"/>
    <w:rsid w:val="007A3B02"/>
    <w:rsid w:val="007A50DB"/>
    <w:rsid w:val="007B0B83"/>
    <w:rsid w:val="007C3855"/>
    <w:rsid w:val="007C4526"/>
    <w:rsid w:val="007D23FE"/>
    <w:rsid w:val="007E0950"/>
    <w:rsid w:val="007E11A1"/>
    <w:rsid w:val="007E5F7A"/>
    <w:rsid w:val="007F357A"/>
    <w:rsid w:val="007F5BAC"/>
    <w:rsid w:val="00813EC5"/>
    <w:rsid w:val="0082218A"/>
    <w:rsid w:val="00822FC1"/>
    <w:rsid w:val="008419BA"/>
    <w:rsid w:val="00846F33"/>
    <w:rsid w:val="008747D6"/>
    <w:rsid w:val="00887A47"/>
    <w:rsid w:val="008969ED"/>
    <w:rsid w:val="008977A6"/>
    <w:rsid w:val="008A05F8"/>
    <w:rsid w:val="008B4EFC"/>
    <w:rsid w:val="008D122B"/>
    <w:rsid w:val="008D7EBD"/>
    <w:rsid w:val="008F169A"/>
    <w:rsid w:val="008F2786"/>
    <w:rsid w:val="00907284"/>
    <w:rsid w:val="0092527A"/>
    <w:rsid w:val="0092668E"/>
    <w:rsid w:val="00960C8F"/>
    <w:rsid w:val="009671FD"/>
    <w:rsid w:val="00982CD7"/>
    <w:rsid w:val="009A6080"/>
    <w:rsid w:val="00A0137A"/>
    <w:rsid w:val="00A05B9E"/>
    <w:rsid w:val="00A26241"/>
    <w:rsid w:val="00A440D6"/>
    <w:rsid w:val="00A741B4"/>
    <w:rsid w:val="00AA550B"/>
    <w:rsid w:val="00AA57E7"/>
    <w:rsid w:val="00AB4111"/>
    <w:rsid w:val="00AD3AE9"/>
    <w:rsid w:val="00AE0241"/>
    <w:rsid w:val="00AE59AE"/>
    <w:rsid w:val="00AF0858"/>
    <w:rsid w:val="00B16ABB"/>
    <w:rsid w:val="00B35A61"/>
    <w:rsid w:val="00B546AF"/>
    <w:rsid w:val="00B620C9"/>
    <w:rsid w:val="00B629DA"/>
    <w:rsid w:val="00B65E17"/>
    <w:rsid w:val="00B752F5"/>
    <w:rsid w:val="00B80197"/>
    <w:rsid w:val="00B91647"/>
    <w:rsid w:val="00BB0F16"/>
    <w:rsid w:val="00C1166A"/>
    <w:rsid w:val="00C15201"/>
    <w:rsid w:val="00C42D35"/>
    <w:rsid w:val="00C75F3A"/>
    <w:rsid w:val="00CB1A1C"/>
    <w:rsid w:val="00CB7763"/>
    <w:rsid w:val="00CC03E6"/>
    <w:rsid w:val="00CE15D3"/>
    <w:rsid w:val="00CE4C89"/>
    <w:rsid w:val="00D038C4"/>
    <w:rsid w:val="00D106A2"/>
    <w:rsid w:val="00D15C0C"/>
    <w:rsid w:val="00D557B7"/>
    <w:rsid w:val="00D749F3"/>
    <w:rsid w:val="00D8176C"/>
    <w:rsid w:val="00D8500B"/>
    <w:rsid w:val="00D9098A"/>
    <w:rsid w:val="00DC7C96"/>
    <w:rsid w:val="00E00C7C"/>
    <w:rsid w:val="00E0764A"/>
    <w:rsid w:val="00E15126"/>
    <w:rsid w:val="00E471FA"/>
    <w:rsid w:val="00E55775"/>
    <w:rsid w:val="00E63077"/>
    <w:rsid w:val="00E67302"/>
    <w:rsid w:val="00E83F5A"/>
    <w:rsid w:val="00EA0714"/>
    <w:rsid w:val="00EA4C5E"/>
    <w:rsid w:val="00EA72F0"/>
    <w:rsid w:val="00EB008B"/>
    <w:rsid w:val="00EB0D2C"/>
    <w:rsid w:val="00EB0F35"/>
    <w:rsid w:val="00EB58F4"/>
    <w:rsid w:val="00EB614C"/>
    <w:rsid w:val="00ED30CF"/>
    <w:rsid w:val="00ED5D6C"/>
    <w:rsid w:val="00F029D1"/>
    <w:rsid w:val="00F075EC"/>
    <w:rsid w:val="00F173FF"/>
    <w:rsid w:val="00F22EBE"/>
    <w:rsid w:val="00F40864"/>
    <w:rsid w:val="00F97A23"/>
    <w:rsid w:val="00FA378B"/>
    <w:rsid w:val="00FB7786"/>
    <w:rsid w:val="00FE6744"/>
    <w:rsid w:val="00FE6EB7"/>
    <w:rsid w:val="00FF4519"/>
    <w:rsid w:val="00FF556B"/>
    <w:rsid w:val="00FF61AB"/>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1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10F5"/>
    <w:pPr>
      <w:tabs>
        <w:tab w:val="center" w:pos="4320"/>
        <w:tab w:val="right" w:pos="8640"/>
      </w:tabs>
    </w:pPr>
  </w:style>
  <w:style w:type="paragraph" w:styleId="BodyText">
    <w:name w:val="Body Text"/>
    <w:basedOn w:val="Normal"/>
    <w:rsid w:val="00470E71"/>
    <w:rPr>
      <w:b/>
      <w:bCs/>
      <w:u w:val="single"/>
    </w:rPr>
  </w:style>
  <w:style w:type="character" w:styleId="PageNumber">
    <w:name w:val="page number"/>
    <w:basedOn w:val="DefaultParagraphFont"/>
    <w:rsid w:val="007D23FE"/>
  </w:style>
  <w:style w:type="table" w:styleId="TableGrid">
    <w:name w:val="Table Grid"/>
    <w:basedOn w:val="TableNormal"/>
    <w:rsid w:val="00FE67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FE674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674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674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67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67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674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Web2">
    <w:name w:val="Table Web 2"/>
    <w:basedOn w:val="TableClassic1"/>
    <w:rsid w:val="00FE6744"/>
    <w:tblPr>
      <w:tblCellSpacing w:w="20" w:type="dxa"/>
      <w:tblInd w:w="0" w:type="dxa"/>
      <w:tblBorders>
        <w:top w:val="inset" w:sz="6" w:space="0" w:color="auto"/>
        <w:left w:val="inset" w:sz="6" w:space="0" w:color="auto"/>
        <w:bottom w:val="inset" w:sz="6" w:space="0" w:color="auto"/>
        <w:right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i/>
        <w:iC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FE674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FE67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E674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674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rsid w:val="00CE4C89"/>
    <w:pPr>
      <w:tabs>
        <w:tab w:val="center" w:pos="4680"/>
        <w:tab w:val="right" w:pos="9360"/>
      </w:tabs>
    </w:pPr>
  </w:style>
  <w:style w:type="character" w:customStyle="1" w:styleId="HeaderChar">
    <w:name w:val="Header Char"/>
    <w:basedOn w:val="DefaultParagraphFont"/>
    <w:link w:val="Header"/>
    <w:rsid w:val="00CE4C89"/>
    <w:rPr>
      <w:sz w:val="24"/>
      <w:szCs w:val="24"/>
    </w:rPr>
  </w:style>
  <w:style w:type="character" w:styleId="PlaceholderText">
    <w:name w:val="Placeholder Text"/>
    <w:basedOn w:val="DefaultParagraphFont"/>
    <w:uiPriority w:val="99"/>
    <w:semiHidden/>
    <w:rsid w:val="007F5BAC"/>
    <w:rPr>
      <w:color w:val="808080"/>
    </w:rPr>
  </w:style>
  <w:style w:type="paragraph" w:styleId="BalloonText">
    <w:name w:val="Balloon Text"/>
    <w:basedOn w:val="Normal"/>
    <w:link w:val="BalloonTextChar"/>
    <w:rsid w:val="007F5BAC"/>
    <w:rPr>
      <w:rFonts w:ascii="Tahoma" w:hAnsi="Tahoma" w:cs="Tahoma"/>
      <w:sz w:val="16"/>
      <w:szCs w:val="16"/>
    </w:rPr>
  </w:style>
  <w:style w:type="character" w:customStyle="1" w:styleId="BalloonTextChar">
    <w:name w:val="Balloon Text Char"/>
    <w:basedOn w:val="DefaultParagraphFont"/>
    <w:link w:val="BalloonText"/>
    <w:rsid w:val="007F5BAC"/>
    <w:rPr>
      <w:rFonts w:ascii="Tahoma" w:hAnsi="Tahoma" w:cs="Tahoma"/>
      <w:sz w:val="16"/>
      <w:szCs w:val="16"/>
      <w:lang w:val="en-US" w:eastAsia="en-US"/>
    </w:rPr>
  </w:style>
  <w:style w:type="paragraph" w:styleId="ListParagraph">
    <w:name w:val="List Paragraph"/>
    <w:basedOn w:val="Normal"/>
    <w:uiPriority w:val="34"/>
    <w:qFormat/>
    <w:rsid w:val="007F5BAC"/>
    <w:pPr>
      <w:ind w:left="720"/>
      <w:contextualSpacing/>
    </w:pPr>
  </w:style>
  <w:style w:type="character" w:customStyle="1" w:styleId="FooterChar">
    <w:name w:val="Footer Char"/>
    <w:basedOn w:val="DefaultParagraphFont"/>
    <w:link w:val="Footer"/>
    <w:uiPriority w:val="99"/>
    <w:rsid w:val="00585EEC"/>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oknight</dc:creator>
  <cp:lastModifiedBy>The McAnuff's</cp:lastModifiedBy>
  <cp:revision>10</cp:revision>
  <cp:lastPrinted>2009-11-02T13:53:00Z</cp:lastPrinted>
  <dcterms:created xsi:type="dcterms:W3CDTF">2011-11-04T04:02:00Z</dcterms:created>
  <dcterms:modified xsi:type="dcterms:W3CDTF">2011-11-14T16:11:00Z</dcterms:modified>
</cp:coreProperties>
</file>